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30EB">
        <w:trPr>
          <w:trHeight w:hRule="exact" w:val="1528"/>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5543" w:type="dxa"/>
            <w:gridSpan w:val="4"/>
            <w:shd w:val="clear" w:color="000000" w:fill="FFFFFF"/>
            <w:tcMar>
              <w:left w:w="34" w:type="dxa"/>
              <w:right w:w="34" w:type="dxa"/>
            </w:tcMar>
          </w:tcPr>
          <w:p w:rsidR="005630EB" w:rsidRDefault="00754F6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630EB">
        <w:trPr>
          <w:trHeight w:hRule="exact" w:val="138"/>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585"/>
        </w:trPr>
        <w:tc>
          <w:tcPr>
            <w:tcW w:w="10221" w:type="dxa"/>
            <w:gridSpan w:val="10"/>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0EB" w:rsidRDefault="00754F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0EB">
        <w:trPr>
          <w:trHeight w:hRule="exact" w:val="314"/>
        </w:trPr>
        <w:tc>
          <w:tcPr>
            <w:tcW w:w="10221" w:type="dxa"/>
            <w:gridSpan w:val="10"/>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630EB">
        <w:trPr>
          <w:trHeight w:hRule="exact" w:val="211"/>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277"/>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3842" w:type="dxa"/>
            <w:gridSpan w:val="2"/>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УТВЕРЖДАЮ</w:t>
            </w:r>
          </w:p>
        </w:tc>
      </w:tr>
      <w:tr w:rsidR="005630EB">
        <w:trPr>
          <w:trHeight w:hRule="exact" w:val="972"/>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3842" w:type="dxa"/>
            <w:gridSpan w:val="2"/>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0EB" w:rsidRDefault="005630EB">
            <w:pPr>
              <w:spacing w:after="0" w:line="240" w:lineRule="auto"/>
              <w:jc w:val="center"/>
              <w:rPr>
                <w:sz w:val="24"/>
                <w:szCs w:val="24"/>
              </w:rPr>
            </w:pPr>
          </w:p>
          <w:p w:rsidR="005630EB" w:rsidRDefault="00754F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0EB">
        <w:trPr>
          <w:trHeight w:hRule="exact" w:val="277"/>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3842" w:type="dxa"/>
            <w:gridSpan w:val="2"/>
            <w:shd w:val="clear" w:color="000000" w:fill="FFFFFF"/>
            <w:tcMar>
              <w:left w:w="34" w:type="dxa"/>
              <w:right w:w="34" w:type="dxa"/>
            </w:tcMar>
          </w:tcPr>
          <w:p w:rsidR="005630EB" w:rsidRDefault="00754F63">
            <w:pPr>
              <w:spacing w:after="0" w:line="240" w:lineRule="auto"/>
              <w:jc w:val="right"/>
              <w:rPr>
                <w:sz w:val="24"/>
                <w:szCs w:val="24"/>
              </w:rPr>
            </w:pPr>
            <w:r>
              <w:rPr>
                <w:rFonts w:ascii="Times New Roman" w:hAnsi="Times New Roman" w:cs="Times New Roman"/>
                <w:color w:val="000000"/>
                <w:sz w:val="24"/>
                <w:szCs w:val="24"/>
              </w:rPr>
              <w:t>28.03.2022</w:t>
            </w:r>
          </w:p>
        </w:tc>
      </w:tr>
      <w:tr w:rsidR="005630EB">
        <w:trPr>
          <w:trHeight w:hRule="exact" w:val="277"/>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416"/>
        </w:trPr>
        <w:tc>
          <w:tcPr>
            <w:tcW w:w="10221" w:type="dxa"/>
            <w:gridSpan w:val="10"/>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0EB">
        <w:trPr>
          <w:trHeight w:hRule="exact" w:val="775"/>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4834" w:type="dxa"/>
            <w:gridSpan w:val="5"/>
            <w:shd w:val="clear" w:color="000000" w:fill="FFFFFF"/>
            <w:tcMar>
              <w:left w:w="34" w:type="dxa"/>
              <w:right w:w="34" w:type="dxa"/>
            </w:tcMar>
          </w:tcPr>
          <w:p w:rsidR="005630EB" w:rsidRDefault="00754F63">
            <w:pPr>
              <w:spacing w:after="0" w:line="240" w:lineRule="auto"/>
              <w:jc w:val="center"/>
              <w:rPr>
                <w:sz w:val="32"/>
                <w:szCs w:val="32"/>
              </w:rPr>
            </w:pPr>
            <w:r>
              <w:rPr>
                <w:rFonts w:ascii="Times New Roman" w:hAnsi="Times New Roman" w:cs="Times New Roman"/>
                <w:color w:val="000000"/>
                <w:sz w:val="32"/>
                <w:szCs w:val="32"/>
              </w:rPr>
              <w:t>Современное радио</w:t>
            </w:r>
          </w:p>
          <w:p w:rsidR="005630EB" w:rsidRDefault="00754F63">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5630EB" w:rsidRDefault="005630EB"/>
        </w:tc>
      </w:tr>
      <w:tr w:rsidR="005630EB">
        <w:trPr>
          <w:trHeight w:hRule="exact" w:val="277"/>
        </w:trPr>
        <w:tc>
          <w:tcPr>
            <w:tcW w:w="10221" w:type="dxa"/>
            <w:gridSpan w:val="10"/>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0EB">
        <w:trPr>
          <w:trHeight w:hRule="exact" w:val="1125"/>
        </w:trPr>
        <w:tc>
          <w:tcPr>
            <w:tcW w:w="143" w:type="dxa"/>
          </w:tcPr>
          <w:p w:rsidR="005630EB" w:rsidRDefault="005630EB"/>
        </w:tc>
        <w:tc>
          <w:tcPr>
            <w:tcW w:w="285" w:type="dxa"/>
          </w:tcPr>
          <w:p w:rsidR="005630EB" w:rsidRDefault="005630EB"/>
        </w:tc>
        <w:tc>
          <w:tcPr>
            <w:tcW w:w="9795" w:type="dxa"/>
            <w:gridSpan w:val="8"/>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630EB" w:rsidRDefault="00754F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630EB" w:rsidRDefault="00754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0EB">
        <w:trPr>
          <w:trHeight w:hRule="exact" w:val="833"/>
        </w:trPr>
        <w:tc>
          <w:tcPr>
            <w:tcW w:w="10221" w:type="dxa"/>
            <w:gridSpan w:val="10"/>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630EB">
        <w:trPr>
          <w:trHeight w:hRule="exact" w:val="277"/>
        </w:trPr>
        <w:tc>
          <w:tcPr>
            <w:tcW w:w="3984" w:type="dxa"/>
            <w:gridSpan w:val="5"/>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155"/>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ФОТОГРАФ</w:t>
            </w:r>
          </w:p>
        </w:tc>
      </w:tr>
      <w:tr w:rsidR="00563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630EB">
        <w:trPr>
          <w:trHeight w:hRule="exact" w:val="124"/>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277"/>
        </w:trPr>
        <w:tc>
          <w:tcPr>
            <w:tcW w:w="5118" w:type="dxa"/>
            <w:gridSpan w:val="7"/>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630EB">
        <w:trPr>
          <w:trHeight w:hRule="exact" w:val="26"/>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5118" w:type="dxa"/>
            <w:gridSpan w:val="3"/>
            <w:vMerge/>
            <w:shd w:val="clear" w:color="000000" w:fill="FFFFFF"/>
            <w:tcMar>
              <w:left w:w="34" w:type="dxa"/>
              <w:right w:w="34" w:type="dxa"/>
            </w:tcMar>
          </w:tcPr>
          <w:p w:rsidR="005630EB" w:rsidRDefault="005630EB"/>
        </w:tc>
      </w:tr>
      <w:tr w:rsidR="005630EB">
        <w:trPr>
          <w:trHeight w:hRule="exact" w:val="2300"/>
        </w:trPr>
        <w:tc>
          <w:tcPr>
            <w:tcW w:w="143" w:type="dxa"/>
          </w:tcPr>
          <w:p w:rsidR="005630EB" w:rsidRDefault="005630EB"/>
        </w:tc>
        <w:tc>
          <w:tcPr>
            <w:tcW w:w="285" w:type="dxa"/>
          </w:tcPr>
          <w:p w:rsidR="005630EB" w:rsidRDefault="005630EB"/>
        </w:tc>
        <w:tc>
          <w:tcPr>
            <w:tcW w:w="710" w:type="dxa"/>
          </w:tcPr>
          <w:p w:rsidR="005630EB" w:rsidRDefault="005630EB"/>
        </w:tc>
        <w:tc>
          <w:tcPr>
            <w:tcW w:w="1419" w:type="dxa"/>
          </w:tcPr>
          <w:p w:rsidR="005630EB" w:rsidRDefault="005630EB"/>
        </w:tc>
        <w:tc>
          <w:tcPr>
            <w:tcW w:w="1419" w:type="dxa"/>
          </w:tcPr>
          <w:p w:rsidR="005630EB" w:rsidRDefault="005630EB"/>
        </w:tc>
        <w:tc>
          <w:tcPr>
            <w:tcW w:w="710" w:type="dxa"/>
          </w:tcPr>
          <w:p w:rsidR="005630EB" w:rsidRDefault="005630EB"/>
        </w:tc>
        <w:tc>
          <w:tcPr>
            <w:tcW w:w="426" w:type="dxa"/>
          </w:tcPr>
          <w:p w:rsidR="005630EB" w:rsidRDefault="005630EB"/>
        </w:tc>
        <w:tc>
          <w:tcPr>
            <w:tcW w:w="1277" w:type="dxa"/>
          </w:tcPr>
          <w:p w:rsidR="005630EB" w:rsidRDefault="005630EB"/>
        </w:tc>
        <w:tc>
          <w:tcPr>
            <w:tcW w:w="993" w:type="dxa"/>
          </w:tcPr>
          <w:p w:rsidR="005630EB" w:rsidRDefault="005630EB"/>
        </w:tc>
        <w:tc>
          <w:tcPr>
            <w:tcW w:w="2836" w:type="dxa"/>
          </w:tcPr>
          <w:p w:rsidR="005630EB" w:rsidRDefault="005630EB"/>
        </w:tc>
      </w:tr>
      <w:tr w:rsidR="005630EB">
        <w:trPr>
          <w:trHeight w:hRule="exact" w:val="277"/>
        </w:trPr>
        <w:tc>
          <w:tcPr>
            <w:tcW w:w="143" w:type="dxa"/>
          </w:tcPr>
          <w:p w:rsidR="005630EB" w:rsidRDefault="005630EB"/>
        </w:tc>
        <w:tc>
          <w:tcPr>
            <w:tcW w:w="10079" w:type="dxa"/>
            <w:gridSpan w:val="9"/>
            <w:vMerge w:val="restart"/>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0EB">
        <w:trPr>
          <w:trHeight w:hRule="exact" w:val="138"/>
        </w:trPr>
        <w:tc>
          <w:tcPr>
            <w:tcW w:w="143" w:type="dxa"/>
          </w:tcPr>
          <w:p w:rsidR="005630EB" w:rsidRDefault="005630EB"/>
        </w:tc>
        <w:tc>
          <w:tcPr>
            <w:tcW w:w="10079" w:type="dxa"/>
            <w:gridSpan w:val="9"/>
            <w:vMerge/>
            <w:shd w:val="clear" w:color="000000" w:fill="FFFFFF"/>
            <w:tcMar>
              <w:left w:w="34" w:type="dxa"/>
              <w:right w:w="34" w:type="dxa"/>
            </w:tcMar>
          </w:tcPr>
          <w:p w:rsidR="005630EB" w:rsidRDefault="005630EB"/>
        </w:tc>
      </w:tr>
      <w:tr w:rsidR="005630EB">
        <w:trPr>
          <w:trHeight w:hRule="exact" w:val="1666"/>
        </w:trPr>
        <w:tc>
          <w:tcPr>
            <w:tcW w:w="143" w:type="dxa"/>
          </w:tcPr>
          <w:p w:rsidR="005630EB" w:rsidRDefault="005630EB"/>
        </w:tc>
        <w:tc>
          <w:tcPr>
            <w:tcW w:w="10079" w:type="dxa"/>
            <w:gridSpan w:val="9"/>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30EB" w:rsidRDefault="005630EB">
            <w:pPr>
              <w:spacing w:after="0" w:line="240" w:lineRule="auto"/>
              <w:jc w:val="center"/>
              <w:rPr>
                <w:sz w:val="24"/>
                <w:szCs w:val="24"/>
              </w:rPr>
            </w:pPr>
          </w:p>
          <w:p w:rsidR="005630EB" w:rsidRDefault="00754F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0EB" w:rsidRDefault="005630EB">
            <w:pPr>
              <w:spacing w:after="0" w:line="240" w:lineRule="auto"/>
              <w:jc w:val="center"/>
              <w:rPr>
                <w:sz w:val="24"/>
                <w:szCs w:val="24"/>
              </w:rPr>
            </w:pPr>
          </w:p>
          <w:p w:rsidR="005630EB" w:rsidRDefault="00754F63">
            <w:pPr>
              <w:spacing w:after="0" w:line="240" w:lineRule="auto"/>
              <w:jc w:val="center"/>
              <w:rPr>
                <w:sz w:val="24"/>
                <w:szCs w:val="24"/>
              </w:rPr>
            </w:pPr>
            <w:r>
              <w:rPr>
                <w:rFonts w:ascii="Times New Roman" w:hAnsi="Times New Roman" w:cs="Times New Roman"/>
                <w:color w:val="000000"/>
                <w:sz w:val="24"/>
                <w:szCs w:val="24"/>
              </w:rPr>
              <w:t>Омск, 2022</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0EB">
        <w:trPr>
          <w:trHeight w:hRule="exact" w:val="2222"/>
        </w:trPr>
        <w:tc>
          <w:tcPr>
            <w:tcW w:w="10788"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630EB" w:rsidRDefault="00754F63">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0EB">
        <w:trPr>
          <w:trHeight w:hRule="exact" w:val="277"/>
        </w:trPr>
        <w:tc>
          <w:tcPr>
            <w:tcW w:w="10788"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277"/>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0EB">
        <w:trPr>
          <w:trHeight w:hRule="exact" w:val="555"/>
        </w:trPr>
        <w:tc>
          <w:tcPr>
            <w:tcW w:w="9640" w:type="dxa"/>
          </w:tcPr>
          <w:p w:rsidR="005630EB" w:rsidRDefault="005630EB"/>
        </w:tc>
      </w:tr>
      <w:tr w:rsidR="005630EB">
        <w:trPr>
          <w:trHeight w:hRule="exact" w:val="8751"/>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0EB" w:rsidRDefault="00754F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0EB" w:rsidRDefault="00754F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0EB" w:rsidRDefault="00754F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0EB" w:rsidRDefault="00754F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0EB" w:rsidRDefault="00754F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0EB" w:rsidRDefault="00754F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0EB" w:rsidRDefault="00754F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0EB" w:rsidRDefault="00754F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0EB" w:rsidRDefault="00754F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0EB" w:rsidRDefault="00754F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0EB" w:rsidRDefault="00754F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277"/>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0EB">
        <w:trPr>
          <w:trHeight w:hRule="exact" w:val="14889"/>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0EB" w:rsidRDefault="00754F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630EB" w:rsidRDefault="00754F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2022/2023 учебного года:</w:t>
            </w:r>
          </w:p>
          <w:p w:rsidR="005630EB" w:rsidRDefault="00754F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1125"/>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«Современное радио».</w:t>
            </w:r>
          </w:p>
          <w:p w:rsidR="005630EB" w:rsidRDefault="00754F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0EB">
        <w:trPr>
          <w:trHeight w:hRule="exact" w:val="139"/>
        </w:trPr>
        <w:tc>
          <w:tcPr>
            <w:tcW w:w="9640" w:type="dxa"/>
          </w:tcPr>
          <w:p w:rsidR="005630EB" w:rsidRDefault="005630EB"/>
        </w:tc>
      </w:tr>
      <w:tr w:rsidR="005630EB">
        <w:trPr>
          <w:trHeight w:hRule="exact" w:val="3260"/>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0EB" w:rsidRDefault="00754F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Код компетенции: ПК-1</w:t>
            </w:r>
          </w:p>
          <w:p w:rsidR="005630EB" w:rsidRDefault="00754F63">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630EB">
        <w:trPr>
          <w:trHeight w:hRule="exact" w:val="585"/>
        </w:trPr>
        <w:tc>
          <w:tcPr>
            <w:tcW w:w="9654" w:type="dxa"/>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5630EB">
        <w:trPr>
          <w:trHeight w:hRule="exact" w:val="277"/>
        </w:trPr>
        <w:tc>
          <w:tcPr>
            <w:tcW w:w="9640" w:type="dxa"/>
          </w:tcPr>
          <w:p w:rsidR="005630EB" w:rsidRDefault="005630EB"/>
        </w:tc>
      </w:tr>
      <w:tr w:rsidR="00563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Код компетенции: ПК-3</w:t>
            </w:r>
          </w:p>
          <w:p w:rsidR="005630EB" w:rsidRDefault="00754F63">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5630EB">
        <w:trPr>
          <w:trHeight w:hRule="exact" w:val="585"/>
        </w:trPr>
        <w:tc>
          <w:tcPr>
            <w:tcW w:w="9654" w:type="dxa"/>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ПК-3.7 знать методы развития проекта, основанные на знании медийного рынка</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5630EB">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lastRenderedPageBreak/>
              <w:t>для озвучивания материала</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ПК-3.16 уметь формировать, расширять и возобновлять авторский актив</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 канала/программы</w:t>
            </w:r>
          </w:p>
        </w:tc>
      </w:tr>
      <w:tr w:rsidR="00563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5630EB">
        <w:trPr>
          <w:trHeight w:hRule="exact" w:val="277"/>
        </w:trPr>
        <w:tc>
          <w:tcPr>
            <w:tcW w:w="9640" w:type="dxa"/>
          </w:tcPr>
          <w:p w:rsidR="005630EB" w:rsidRDefault="005630EB"/>
        </w:tc>
      </w:tr>
      <w:tr w:rsidR="00563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Код компетенции: ПК-4</w:t>
            </w:r>
          </w:p>
          <w:p w:rsidR="005630EB" w:rsidRDefault="00754F63">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5630EB">
        <w:trPr>
          <w:trHeight w:hRule="exact" w:val="585"/>
        </w:trPr>
        <w:tc>
          <w:tcPr>
            <w:tcW w:w="9654" w:type="dxa"/>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563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563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563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563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lastRenderedPageBreak/>
              <w:t>ПК-4.14 уметь обеспечивать высокое качество медиапродукта</w:t>
            </w:r>
          </w:p>
        </w:tc>
      </w:tr>
      <w:tr w:rsidR="005630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5630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5630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ПК-4.17 владеть навыками корректной оценки сроков, необходимых для проведения монтажно-тонировочных работ</w:t>
            </w:r>
          </w:p>
        </w:tc>
      </w:tr>
      <w:tr w:rsidR="005630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5630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5630E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r w:rsidR="005630EB">
        <w:trPr>
          <w:trHeight w:hRule="exact" w:val="277"/>
        </w:trPr>
        <w:tc>
          <w:tcPr>
            <w:tcW w:w="3970" w:type="dxa"/>
          </w:tcPr>
          <w:p w:rsidR="005630EB" w:rsidRDefault="005630EB"/>
        </w:tc>
        <w:tc>
          <w:tcPr>
            <w:tcW w:w="4679" w:type="dxa"/>
          </w:tcPr>
          <w:p w:rsidR="005630EB" w:rsidRDefault="005630EB"/>
        </w:tc>
        <w:tc>
          <w:tcPr>
            <w:tcW w:w="993" w:type="dxa"/>
          </w:tcPr>
          <w:p w:rsidR="005630EB" w:rsidRDefault="005630EB"/>
        </w:tc>
      </w:tr>
      <w:tr w:rsidR="005630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Код компетенции: УК-3</w:t>
            </w:r>
          </w:p>
          <w:p w:rsidR="005630EB" w:rsidRDefault="00754F6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630EB">
        <w:trPr>
          <w:trHeight w:hRule="exact" w:val="585"/>
        </w:trPr>
        <w:tc>
          <w:tcPr>
            <w:tcW w:w="9654" w:type="dxa"/>
            <w:gridSpan w:val="3"/>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5630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5630EB">
        <w:trPr>
          <w:trHeight w:hRule="exact" w:val="416"/>
        </w:trPr>
        <w:tc>
          <w:tcPr>
            <w:tcW w:w="3970" w:type="dxa"/>
          </w:tcPr>
          <w:p w:rsidR="005630EB" w:rsidRDefault="005630EB"/>
        </w:tc>
        <w:tc>
          <w:tcPr>
            <w:tcW w:w="4679" w:type="dxa"/>
          </w:tcPr>
          <w:p w:rsidR="005630EB" w:rsidRDefault="005630EB"/>
        </w:tc>
        <w:tc>
          <w:tcPr>
            <w:tcW w:w="993" w:type="dxa"/>
          </w:tcPr>
          <w:p w:rsidR="005630EB" w:rsidRDefault="005630EB"/>
        </w:tc>
      </w:tr>
      <w:tr w:rsidR="005630EB">
        <w:trPr>
          <w:trHeight w:hRule="exact" w:val="304"/>
        </w:trPr>
        <w:tc>
          <w:tcPr>
            <w:tcW w:w="9654" w:type="dxa"/>
            <w:gridSpan w:val="3"/>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0EB">
        <w:trPr>
          <w:trHeight w:hRule="exact" w:val="1637"/>
        </w:trPr>
        <w:tc>
          <w:tcPr>
            <w:tcW w:w="9654" w:type="dxa"/>
            <w:gridSpan w:val="3"/>
            <w:shd w:val="clear" w:color="000000" w:fill="FFFFFF"/>
            <w:tcMar>
              <w:left w:w="34" w:type="dxa"/>
              <w:right w:w="34" w:type="dxa"/>
            </w:tcMar>
          </w:tcPr>
          <w:p w:rsidR="005630EB" w:rsidRDefault="005630EB">
            <w:pPr>
              <w:spacing w:after="0" w:line="240" w:lineRule="auto"/>
              <w:jc w:val="both"/>
              <w:rPr>
                <w:sz w:val="24"/>
                <w:szCs w:val="24"/>
              </w:rPr>
            </w:pPr>
          </w:p>
          <w:p w:rsidR="005630EB" w:rsidRDefault="00754F63">
            <w:pPr>
              <w:spacing w:after="0" w:line="240" w:lineRule="auto"/>
              <w:jc w:val="both"/>
              <w:rPr>
                <w:sz w:val="24"/>
                <w:szCs w:val="24"/>
              </w:rPr>
            </w:pPr>
            <w:r>
              <w:rPr>
                <w:rFonts w:ascii="Times New Roman" w:hAnsi="Times New Roman" w:cs="Times New Roman"/>
                <w:color w:val="000000"/>
                <w:sz w:val="24"/>
                <w:szCs w:val="24"/>
              </w:rPr>
              <w:t>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5630EB">
        <w:trPr>
          <w:trHeight w:hRule="exact" w:val="138"/>
        </w:trPr>
        <w:tc>
          <w:tcPr>
            <w:tcW w:w="3970" w:type="dxa"/>
          </w:tcPr>
          <w:p w:rsidR="005630EB" w:rsidRDefault="005630EB"/>
        </w:tc>
        <w:tc>
          <w:tcPr>
            <w:tcW w:w="4679" w:type="dxa"/>
          </w:tcPr>
          <w:p w:rsidR="005630EB" w:rsidRDefault="005630EB"/>
        </w:tc>
        <w:tc>
          <w:tcPr>
            <w:tcW w:w="993" w:type="dxa"/>
          </w:tcPr>
          <w:p w:rsidR="005630EB" w:rsidRDefault="005630EB"/>
        </w:tc>
      </w:tr>
      <w:tr w:rsidR="005630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Коды</w:t>
            </w:r>
          </w:p>
          <w:p w:rsidR="005630EB" w:rsidRDefault="00754F63">
            <w:pPr>
              <w:spacing w:after="0" w:line="240" w:lineRule="auto"/>
              <w:jc w:val="center"/>
              <w:rPr>
                <w:sz w:val="24"/>
                <w:szCs w:val="24"/>
              </w:rPr>
            </w:pPr>
            <w:r>
              <w:rPr>
                <w:rFonts w:ascii="Times New Roman" w:hAnsi="Times New Roman" w:cs="Times New Roman"/>
                <w:color w:val="000000"/>
                <w:sz w:val="24"/>
                <w:szCs w:val="24"/>
              </w:rPr>
              <w:t>форми-</w:t>
            </w:r>
          </w:p>
          <w:p w:rsidR="005630EB" w:rsidRDefault="00754F63">
            <w:pPr>
              <w:spacing w:after="0" w:line="240" w:lineRule="auto"/>
              <w:jc w:val="center"/>
              <w:rPr>
                <w:sz w:val="24"/>
                <w:szCs w:val="24"/>
              </w:rPr>
            </w:pPr>
            <w:r>
              <w:rPr>
                <w:rFonts w:ascii="Times New Roman" w:hAnsi="Times New Roman" w:cs="Times New Roman"/>
                <w:color w:val="000000"/>
                <w:sz w:val="24"/>
                <w:szCs w:val="24"/>
              </w:rPr>
              <w:t>руемых</w:t>
            </w:r>
          </w:p>
          <w:p w:rsidR="005630EB" w:rsidRDefault="00754F63">
            <w:pPr>
              <w:spacing w:after="0" w:line="240" w:lineRule="auto"/>
              <w:jc w:val="center"/>
              <w:rPr>
                <w:sz w:val="24"/>
                <w:szCs w:val="24"/>
              </w:rPr>
            </w:pPr>
            <w:r>
              <w:rPr>
                <w:rFonts w:ascii="Times New Roman" w:hAnsi="Times New Roman" w:cs="Times New Roman"/>
                <w:color w:val="000000"/>
                <w:sz w:val="24"/>
                <w:szCs w:val="24"/>
              </w:rPr>
              <w:t>компе-</w:t>
            </w:r>
          </w:p>
          <w:p w:rsidR="005630EB" w:rsidRDefault="00754F63">
            <w:pPr>
              <w:spacing w:after="0" w:line="240" w:lineRule="auto"/>
              <w:jc w:val="center"/>
              <w:rPr>
                <w:sz w:val="24"/>
                <w:szCs w:val="24"/>
              </w:rPr>
            </w:pPr>
            <w:r>
              <w:rPr>
                <w:rFonts w:ascii="Times New Roman" w:hAnsi="Times New Roman" w:cs="Times New Roman"/>
                <w:color w:val="000000"/>
                <w:sz w:val="24"/>
                <w:szCs w:val="24"/>
              </w:rPr>
              <w:t>тенций</w:t>
            </w:r>
          </w:p>
        </w:tc>
      </w:tr>
      <w:tr w:rsidR="005630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5630EB"/>
        </w:tc>
      </w:tr>
      <w:tr w:rsidR="005630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5630EB"/>
        </w:tc>
      </w:tr>
      <w:tr w:rsidR="005630EB">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pPr>
            <w:r>
              <w:rPr>
                <w:rFonts w:ascii="Times New Roman" w:hAnsi="Times New Roman" w:cs="Times New Roman"/>
                <w:color w:val="000000"/>
              </w:rPr>
              <w:t>Введение в специальность</w:t>
            </w:r>
          </w:p>
          <w:p w:rsidR="005630EB" w:rsidRDefault="00754F63">
            <w:pPr>
              <w:spacing w:after="0" w:line="240" w:lineRule="auto"/>
              <w:jc w:val="center"/>
            </w:pPr>
            <w:r>
              <w:rPr>
                <w:rFonts w:ascii="Times New Roman" w:hAnsi="Times New Roman" w:cs="Times New Roman"/>
                <w:color w:val="000000"/>
              </w:rPr>
              <w:t>Техника и технология средств массовой информации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pPr>
            <w:r>
              <w:rPr>
                <w:rFonts w:ascii="Times New Roman" w:hAnsi="Times New Roman" w:cs="Times New Roman"/>
                <w:color w:val="000000"/>
              </w:rPr>
              <w:t>Ведущий современного радио и телевидения</w:t>
            </w:r>
          </w:p>
          <w:p w:rsidR="005630EB" w:rsidRDefault="00754F63">
            <w:pPr>
              <w:spacing w:after="0" w:line="240" w:lineRule="auto"/>
              <w:jc w:val="center"/>
            </w:pPr>
            <w:r>
              <w:rPr>
                <w:rFonts w:ascii="Times New Roman" w:hAnsi="Times New Roman" w:cs="Times New Roman"/>
                <w:color w:val="000000"/>
              </w:rPr>
              <w:t>Мастерство ведущего радио и телевидения</w:t>
            </w:r>
          </w:p>
          <w:p w:rsidR="005630EB" w:rsidRDefault="00754F6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УК-3, ПК-3, ПК-4, ПК-1</w:t>
            </w:r>
          </w:p>
        </w:tc>
      </w:tr>
      <w:tr w:rsidR="005630EB">
        <w:trPr>
          <w:trHeight w:hRule="exact" w:val="138"/>
        </w:trPr>
        <w:tc>
          <w:tcPr>
            <w:tcW w:w="3970" w:type="dxa"/>
          </w:tcPr>
          <w:p w:rsidR="005630EB" w:rsidRDefault="005630EB"/>
        </w:tc>
        <w:tc>
          <w:tcPr>
            <w:tcW w:w="4679" w:type="dxa"/>
          </w:tcPr>
          <w:p w:rsidR="005630EB" w:rsidRDefault="005630EB"/>
        </w:tc>
        <w:tc>
          <w:tcPr>
            <w:tcW w:w="993" w:type="dxa"/>
          </w:tcPr>
          <w:p w:rsidR="005630EB" w:rsidRDefault="005630EB"/>
        </w:tc>
      </w:tr>
      <w:tr w:rsidR="005630EB">
        <w:trPr>
          <w:trHeight w:hRule="exact" w:val="395"/>
        </w:trPr>
        <w:tc>
          <w:tcPr>
            <w:tcW w:w="9654" w:type="dxa"/>
            <w:gridSpan w:val="3"/>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30EB">
        <w:trPr>
          <w:trHeight w:hRule="exact" w:val="855"/>
        </w:trPr>
        <w:tc>
          <w:tcPr>
            <w:tcW w:w="9654" w:type="dxa"/>
            <w:gridSpan w:val="5"/>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0EB">
        <w:trPr>
          <w:trHeight w:hRule="exact" w:val="585"/>
        </w:trPr>
        <w:tc>
          <w:tcPr>
            <w:tcW w:w="9654" w:type="dxa"/>
            <w:gridSpan w:val="5"/>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30EB" w:rsidRDefault="00754F63">
            <w:pPr>
              <w:spacing w:after="0" w:line="240" w:lineRule="auto"/>
              <w:jc w:val="center"/>
              <w:rPr>
                <w:sz w:val="24"/>
                <w:szCs w:val="24"/>
              </w:rPr>
            </w:pPr>
            <w:r>
              <w:rPr>
                <w:rFonts w:ascii="Times New Roman" w:hAnsi="Times New Roman" w:cs="Times New Roman"/>
                <w:color w:val="000000"/>
                <w:sz w:val="24"/>
                <w:szCs w:val="24"/>
              </w:rPr>
              <w:t>Из них:</w:t>
            </w:r>
          </w:p>
        </w:tc>
      </w:tr>
      <w:tr w:rsidR="005630EB">
        <w:trPr>
          <w:trHeight w:hRule="exact" w:val="138"/>
        </w:trPr>
        <w:tc>
          <w:tcPr>
            <w:tcW w:w="5671" w:type="dxa"/>
          </w:tcPr>
          <w:p w:rsidR="005630EB" w:rsidRDefault="005630EB"/>
        </w:tc>
        <w:tc>
          <w:tcPr>
            <w:tcW w:w="1702" w:type="dxa"/>
          </w:tcPr>
          <w:p w:rsidR="005630EB" w:rsidRDefault="005630EB"/>
        </w:tc>
        <w:tc>
          <w:tcPr>
            <w:tcW w:w="426" w:type="dxa"/>
          </w:tcPr>
          <w:p w:rsidR="005630EB" w:rsidRDefault="005630EB"/>
        </w:tc>
        <w:tc>
          <w:tcPr>
            <w:tcW w:w="710" w:type="dxa"/>
          </w:tcPr>
          <w:p w:rsidR="005630EB" w:rsidRDefault="005630EB"/>
        </w:tc>
        <w:tc>
          <w:tcPr>
            <w:tcW w:w="1135" w:type="dxa"/>
          </w:tcPr>
          <w:p w:rsidR="005630EB" w:rsidRDefault="005630EB"/>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36</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18</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0</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18</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0</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34</w:t>
            </w:r>
          </w:p>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36</w:t>
            </w:r>
          </w:p>
        </w:tc>
      </w:tr>
      <w:tr w:rsidR="005630EB">
        <w:trPr>
          <w:trHeight w:hRule="exact" w:val="416"/>
        </w:trPr>
        <w:tc>
          <w:tcPr>
            <w:tcW w:w="5671" w:type="dxa"/>
          </w:tcPr>
          <w:p w:rsidR="005630EB" w:rsidRDefault="005630EB"/>
        </w:tc>
        <w:tc>
          <w:tcPr>
            <w:tcW w:w="1702" w:type="dxa"/>
          </w:tcPr>
          <w:p w:rsidR="005630EB" w:rsidRDefault="005630EB"/>
        </w:tc>
        <w:tc>
          <w:tcPr>
            <w:tcW w:w="426" w:type="dxa"/>
          </w:tcPr>
          <w:p w:rsidR="005630EB" w:rsidRDefault="005630EB"/>
        </w:tc>
        <w:tc>
          <w:tcPr>
            <w:tcW w:w="710" w:type="dxa"/>
          </w:tcPr>
          <w:p w:rsidR="005630EB" w:rsidRDefault="005630EB"/>
        </w:tc>
        <w:tc>
          <w:tcPr>
            <w:tcW w:w="1135" w:type="dxa"/>
          </w:tcPr>
          <w:p w:rsidR="005630EB" w:rsidRDefault="005630EB"/>
        </w:tc>
      </w:tr>
      <w:tr w:rsidR="005630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экзамены 5</w:t>
            </w:r>
          </w:p>
        </w:tc>
      </w:tr>
      <w:tr w:rsidR="005630EB">
        <w:trPr>
          <w:trHeight w:hRule="exact" w:val="277"/>
        </w:trPr>
        <w:tc>
          <w:tcPr>
            <w:tcW w:w="5671" w:type="dxa"/>
          </w:tcPr>
          <w:p w:rsidR="005630EB" w:rsidRDefault="005630EB"/>
        </w:tc>
        <w:tc>
          <w:tcPr>
            <w:tcW w:w="1702" w:type="dxa"/>
          </w:tcPr>
          <w:p w:rsidR="005630EB" w:rsidRDefault="005630EB"/>
        </w:tc>
        <w:tc>
          <w:tcPr>
            <w:tcW w:w="426" w:type="dxa"/>
          </w:tcPr>
          <w:p w:rsidR="005630EB" w:rsidRDefault="005630EB"/>
        </w:tc>
        <w:tc>
          <w:tcPr>
            <w:tcW w:w="710" w:type="dxa"/>
          </w:tcPr>
          <w:p w:rsidR="005630EB" w:rsidRDefault="005630EB"/>
        </w:tc>
        <w:tc>
          <w:tcPr>
            <w:tcW w:w="1135" w:type="dxa"/>
          </w:tcPr>
          <w:p w:rsidR="005630EB" w:rsidRDefault="005630EB"/>
        </w:tc>
      </w:tr>
      <w:tr w:rsidR="005630EB">
        <w:trPr>
          <w:trHeight w:hRule="exact" w:val="1666"/>
        </w:trPr>
        <w:tc>
          <w:tcPr>
            <w:tcW w:w="9654" w:type="dxa"/>
            <w:gridSpan w:val="5"/>
            <w:shd w:val="clear" w:color="000000" w:fill="FFFFFF"/>
            <w:tcMar>
              <w:left w:w="34" w:type="dxa"/>
              <w:right w:w="34" w:type="dxa"/>
            </w:tcMar>
          </w:tcPr>
          <w:p w:rsidR="005630EB" w:rsidRDefault="005630EB">
            <w:pPr>
              <w:spacing w:after="0" w:line="240" w:lineRule="auto"/>
              <w:jc w:val="center"/>
              <w:rPr>
                <w:sz w:val="24"/>
                <w:szCs w:val="24"/>
              </w:rPr>
            </w:pPr>
          </w:p>
          <w:p w:rsidR="005630EB" w:rsidRDefault="00754F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0EB" w:rsidRDefault="005630EB">
            <w:pPr>
              <w:spacing w:after="0" w:line="240" w:lineRule="auto"/>
              <w:jc w:val="center"/>
              <w:rPr>
                <w:sz w:val="24"/>
                <w:szCs w:val="24"/>
              </w:rPr>
            </w:pPr>
          </w:p>
          <w:p w:rsidR="005630EB" w:rsidRDefault="00754F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0EB">
        <w:trPr>
          <w:trHeight w:hRule="exact" w:val="416"/>
        </w:trPr>
        <w:tc>
          <w:tcPr>
            <w:tcW w:w="5671" w:type="dxa"/>
          </w:tcPr>
          <w:p w:rsidR="005630EB" w:rsidRDefault="005630EB"/>
        </w:tc>
        <w:tc>
          <w:tcPr>
            <w:tcW w:w="1702" w:type="dxa"/>
          </w:tcPr>
          <w:p w:rsidR="005630EB" w:rsidRDefault="005630EB"/>
        </w:tc>
        <w:tc>
          <w:tcPr>
            <w:tcW w:w="426" w:type="dxa"/>
          </w:tcPr>
          <w:p w:rsidR="005630EB" w:rsidRDefault="005630EB"/>
        </w:tc>
        <w:tc>
          <w:tcPr>
            <w:tcW w:w="710" w:type="dxa"/>
          </w:tcPr>
          <w:p w:rsidR="005630EB" w:rsidRDefault="005630EB"/>
        </w:tc>
        <w:tc>
          <w:tcPr>
            <w:tcW w:w="1135" w:type="dxa"/>
          </w:tcPr>
          <w:p w:rsidR="005630EB" w:rsidRDefault="005630EB"/>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0EB" w:rsidRDefault="00754F63">
            <w:pPr>
              <w:spacing w:after="0" w:line="240" w:lineRule="auto"/>
              <w:jc w:val="center"/>
              <w:rPr>
                <w:sz w:val="24"/>
                <w:szCs w:val="24"/>
              </w:rPr>
            </w:pPr>
            <w:r>
              <w:rPr>
                <w:rFonts w:ascii="Times New Roman" w:hAnsi="Times New Roman" w:cs="Times New Roman"/>
                <w:color w:val="000000"/>
                <w:sz w:val="24"/>
                <w:szCs w:val="24"/>
              </w:rPr>
              <w:t>Часов</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0EB" w:rsidRDefault="005630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0EB" w:rsidRDefault="005630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0EB" w:rsidRDefault="005630EB"/>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lastRenderedPageBreak/>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4</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563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36</w:t>
            </w:r>
          </w:p>
        </w:tc>
      </w:tr>
      <w:tr w:rsidR="00563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563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2</w:t>
            </w:r>
          </w:p>
        </w:tc>
      </w:tr>
      <w:tr w:rsidR="005630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5630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5630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color w:val="000000"/>
                <w:sz w:val="24"/>
                <w:szCs w:val="24"/>
              </w:rPr>
              <w:t>108</w:t>
            </w:r>
          </w:p>
        </w:tc>
      </w:tr>
      <w:tr w:rsidR="005630EB">
        <w:trPr>
          <w:trHeight w:hRule="exact" w:val="12701"/>
        </w:trPr>
        <w:tc>
          <w:tcPr>
            <w:tcW w:w="9654" w:type="dxa"/>
            <w:gridSpan w:val="4"/>
            <w:shd w:val="clear" w:color="000000" w:fill="FFFFFF"/>
            <w:tcMar>
              <w:left w:w="34" w:type="dxa"/>
              <w:right w:w="34" w:type="dxa"/>
            </w:tcMar>
          </w:tcPr>
          <w:p w:rsidR="005630EB" w:rsidRDefault="005630EB">
            <w:pPr>
              <w:spacing w:after="0" w:line="240" w:lineRule="auto"/>
              <w:jc w:val="both"/>
              <w:rPr>
                <w:sz w:val="20"/>
                <w:szCs w:val="20"/>
              </w:rPr>
            </w:pPr>
          </w:p>
          <w:p w:rsidR="005630EB" w:rsidRDefault="00754F63">
            <w:pPr>
              <w:spacing w:after="0" w:line="240" w:lineRule="auto"/>
              <w:jc w:val="both"/>
              <w:rPr>
                <w:sz w:val="20"/>
                <w:szCs w:val="20"/>
              </w:rPr>
            </w:pPr>
            <w:r>
              <w:rPr>
                <w:rFonts w:ascii="Times New Roman" w:hAnsi="Times New Roman" w:cs="Times New Roman"/>
                <w:color w:val="000000"/>
                <w:sz w:val="20"/>
                <w:szCs w:val="20"/>
              </w:rPr>
              <w:t>* Примечания:</w:t>
            </w:r>
          </w:p>
          <w:p w:rsidR="005630EB" w:rsidRDefault="00754F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30EB" w:rsidRDefault="00754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0EB" w:rsidRDefault="00754F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0EB" w:rsidRDefault="00754F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0EB" w:rsidRDefault="00754F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0EB" w:rsidRDefault="00754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5198"/>
        </w:trPr>
        <w:tc>
          <w:tcPr>
            <w:tcW w:w="9654" w:type="dxa"/>
            <w:shd w:val="clear" w:color="000000" w:fill="FFFFFF"/>
            <w:tcMar>
              <w:left w:w="34" w:type="dxa"/>
              <w:right w:w="34" w:type="dxa"/>
            </w:tcMar>
          </w:tcPr>
          <w:p w:rsidR="005630EB" w:rsidRDefault="00754F63">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0EB" w:rsidRDefault="00754F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0EB" w:rsidRDefault="00754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0EB">
        <w:trPr>
          <w:trHeight w:hRule="exact" w:val="585"/>
        </w:trPr>
        <w:tc>
          <w:tcPr>
            <w:tcW w:w="9654" w:type="dxa"/>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0EB">
        <w:trPr>
          <w:trHeight w:hRule="exact" w:val="277"/>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0EB">
        <w:trPr>
          <w:trHeight w:hRule="exact" w:val="26"/>
        </w:trPr>
        <w:tc>
          <w:tcPr>
            <w:tcW w:w="9654" w:type="dxa"/>
            <w:vMerge w:val="restart"/>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Специфические особенности радио как СМИ</w:t>
            </w:r>
          </w:p>
        </w:tc>
      </w:tr>
      <w:tr w:rsidR="005630EB">
        <w:trPr>
          <w:trHeight w:hRule="exact" w:val="277"/>
        </w:trPr>
        <w:tc>
          <w:tcPr>
            <w:tcW w:w="9654" w:type="dxa"/>
            <w:vMerge/>
            <w:shd w:val="clear" w:color="000000" w:fill="FFFFFF"/>
            <w:tcMar>
              <w:left w:w="34" w:type="dxa"/>
              <w:right w:w="34" w:type="dxa"/>
            </w:tcMar>
          </w:tcPr>
          <w:p w:rsidR="005630EB" w:rsidRDefault="005630EB"/>
        </w:tc>
      </w:tr>
      <w:tr w:rsidR="005630EB">
        <w:trPr>
          <w:trHeight w:hRule="exact" w:val="1637"/>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История возникновения и развития средств аудио информации.</w:t>
            </w:r>
          </w:p>
        </w:tc>
      </w:tr>
      <w:tr w:rsidR="005630EB">
        <w:trPr>
          <w:trHeight w:hRule="exact" w:val="136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Технология радиовещания</w:t>
            </w:r>
          </w:p>
        </w:tc>
      </w:tr>
      <w:tr w:rsidR="005630EB">
        <w:trPr>
          <w:trHeight w:hRule="exact" w:val="136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Методики работы радиожурналиста</w:t>
            </w:r>
          </w:p>
        </w:tc>
      </w:tr>
      <w:tr w:rsidR="005630EB">
        <w:trPr>
          <w:trHeight w:hRule="exact" w:val="82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Методы в радиожурналистике.</w:t>
            </w:r>
          </w:p>
          <w:p w:rsidR="005630EB" w:rsidRDefault="00754F63">
            <w:pPr>
              <w:spacing w:after="0" w:line="240" w:lineRule="auto"/>
              <w:jc w:val="both"/>
              <w:rPr>
                <w:sz w:val="24"/>
                <w:szCs w:val="24"/>
              </w:rPr>
            </w:pPr>
            <w:r>
              <w:rPr>
                <w:rFonts w:ascii="Times New Roman" w:hAnsi="Times New Roman" w:cs="Times New Roman"/>
                <w:color w:val="000000"/>
                <w:sz w:val="24"/>
                <w:szCs w:val="24"/>
              </w:rPr>
              <w:t>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Выразительные средства радиовещания</w:t>
            </w:r>
          </w:p>
        </w:tc>
      </w:tr>
      <w:tr w:rsidR="005630EB">
        <w:trPr>
          <w:trHeight w:hRule="exact" w:val="2178"/>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Формообразующие средства радиожурналистики. Устная речь, рисующие шумы, музыка, монтаж - основные выразительные средства радио. Устная речь на радио и ее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Жанры и формы радиовещания</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109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lastRenderedPageBreak/>
              <w:t>Понятие журналистского жанра. Основные подходы. Современная система жанров журналистики. Особенности современных электронных СМИ. Радиоформаты. Новостное вещание, научно- публицистическое, культурно- образовательное и развлекательное</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Составление информационного сообщения радиожурналистике</w:t>
            </w:r>
          </w:p>
        </w:tc>
      </w:tr>
      <w:tr w:rsidR="005630EB">
        <w:trPr>
          <w:trHeight w:hRule="exact" w:val="109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Особенности создания  радио программ</w:t>
            </w:r>
          </w:p>
        </w:tc>
      </w:tr>
      <w:tr w:rsidR="005630EB">
        <w:trPr>
          <w:trHeight w:hRule="exact" w:val="555"/>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Российское радио и радиоаудитория</w:t>
            </w:r>
          </w:p>
        </w:tc>
      </w:tr>
      <w:tr w:rsidR="005630EB">
        <w:trPr>
          <w:trHeight w:hRule="exact" w:val="109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rsidR="005630EB">
        <w:trPr>
          <w:trHeight w:hRule="exact" w:val="277"/>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Специфические особенности радио как СМИ</w:t>
            </w:r>
          </w:p>
        </w:tc>
      </w:tr>
      <w:tr w:rsidR="005630EB">
        <w:trPr>
          <w:trHeight w:hRule="exact" w:val="3260"/>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1.Радиовещание в системе современных каналов коммуникации.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2.Отличия радио от прессы и телевидения.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3.Радио и интернет.</w:t>
            </w:r>
          </w:p>
          <w:p w:rsidR="005630EB" w:rsidRDefault="00754F63">
            <w:pPr>
              <w:spacing w:after="0" w:line="240" w:lineRule="auto"/>
              <w:jc w:val="both"/>
              <w:rPr>
                <w:sz w:val="24"/>
                <w:szCs w:val="24"/>
              </w:rPr>
            </w:pPr>
            <w:r>
              <w:rPr>
                <w:rFonts w:ascii="Times New Roman" w:hAnsi="Times New Roman" w:cs="Times New Roman"/>
                <w:color w:val="000000"/>
                <w:sz w:val="24"/>
                <w:szCs w:val="24"/>
              </w:rPr>
              <w:t>4.Функции радиовещания.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5.Основы радиовещания.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6.Эстетические основы: акустичность.</w:t>
            </w:r>
          </w:p>
          <w:p w:rsidR="005630EB" w:rsidRDefault="00754F63">
            <w:pPr>
              <w:spacing w:after="0" w:line="240" w:lineRule="auto"/>
              <w:jc w:val="both"/>
              <w:rPr>
                <w:sz w:val="24"/>
                <w:szCs w:val="24"/>
              </w:rPr>
            </w:pPr>
            <w:r>
              <w:rPr>
                <w:rFonts w:ascii="Times New Roman" w:hAnsi="Times New Roman" w:cs="Times New Roman"/>
                <w:color w:val="000000"/>
                <w:sz w:val="24"/>
                <w:szCs w:val="24"/>
              </w:rPr>
              <w:t>7.Экономические основы.</w:t>
            </w:r>
          </w:p>
          <w:p w:rsidR="005630EB" w:rsidRDefault="00754F63">
            <w:pPr>
              <w:spacing w:after="0" w:line="240" w:lineRule="auto"/>
              <w:jc w:val="both"/>
              <w:rPr>
                <w:sz w:val="24"/>
                <w:szCs w:val="24"/>
              </w:rPr>
            </w:pPr>
            <w:r>
              <w:rPr>
                <w:rFonts w:ascii="Times New Roman" w:hAnsi="Times New Roman" w:cs="Times New Roman"/>
                <w:color w:val="000000"/>
                <w:sz w:val="24"/>
                <w:szCs w:val="24"/>
              </w:rPr>
              <w:t>8.Особенность доставки радиосообщения.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9.Основные источники финансирования для государственных и коммерческих радиостанций.</w:t>
            </w:r>
          </w:p>
          <w:p w:rsidR="005630EB" w:rsidRDefault="00754F63">
            <w:pPr>
              <w:spacing w:after="0" w:line="240" w:lineRule="auto"/>
              <w:jc w:val="both"/>
              <w:rPr>
                <w:sz w:val="24"/>
                <w:szCs w:val="24"/>
              </w:rPr>
            </w:pPr>
            <w:r>
              <w:rPr>
                <w:rFonts w:ascii="Times New Roman" w:hAnsi="Times New Roman" w:cs="Times New Roman"/>
                <w:color w:val="000000"/>
                <w:sz w:val="24"/>
                <w:szCs w:val="24"/>
              </w:rPr>
              <w:t>10.Типы слушания радио: поисковое, фоновое, выборочное, сосредоточенное.</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История возникновения и развития средств аудио информации.</w:t>
            </w:r>
          </w:p>
        </w:tc>
      </w:tr>
      <w:tr w:rsidR="005630EB">
        <w:trPr>
          <w:trHeight w:hRule="exact" w:val="2178"/>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1.История изобретения радио (А.С. Попов, Г. Маркони).</w:t>
            </w:r>
          </w:p>
          <w:p w:rsidR="005630EB" w:rsidRDefault="00754F63">
            <w:pPr>
              <w:spacing w:after="0" w:line="240" w:lineRule="auto"/>
              <w:jc w:val="both"/>
              <w:rPr>
                <w:sz w:val="24"/>
                <w:szCs w:val="24"/>
              </w:rPr>
            </w:pPr>
            <w:r>
              <w:rPr>
                <w:rFonts w:ascii="Times New Roman" w:hAnsi="Times New Roman" w:cs="Times New Roman"/>
                <w:color w:val="000000"/>
                <w:sz w:val="24"/>
                <w:szCs w:val="24"/>
              </w:rPr>
              <w:t>2.Становление радиопрограмм (1921 - 1927).</w:t>
            </w:r>
          </w:p>
          <w:p w:rsidR="005630EB" w:rsidRDefault="00754F63">
            <w:pPr>
              <w:spacing w:after="0" w:line="240" w:lineRule="auto"/>
              <w:jc w:val="both"/>
              <w:rPr>
                <w:sz w:val="24"/>
                <w:szCs w:val="24"/>
              </w:rPr>
            </w:pPr>
            <w:r>
              <w:rPr>
                <w:rFonts w:ascii="Times New Roman" w:hAnsi="Times New Roman" w:cs="Times New Roman"/>
                <w:color w:val="000000"/>
                <w:sz w:val="24"/>
                <w:szCs w:val="24"/>
              </w:rPr>
              <w:t>3.Радио тоталитарного государства (1928 - 1941).</w:t>
            </w:r>
          </w:p>
          <w:p w:rsidR="005630EB" w:rsidRDefault="00754F63">
            <w:pPr>
              <w:spacing w:after="0" w:line="240" w:lineRule="auto"/>
              <w:jc w:val="both"/>
              <w:rPr>
                <w:sz w:val="24"/>
                <w:szCs w:val="24"/>
              </w:rPr>
            </w:pPr>
            <w:r>
              <w:rPr>
                <w:rFonts w:ascii="Times New Roman" w:hAnsi="Times New Roman" w:cs="Times New Roman"/>
                <w:color w:val="000000"/>
                <w:sz w:val="24"/>
                <w:szCs w:val="24"/>
              </w:rPr>
              <w:t>4.Советское радиовещание в годы Отечественной войны (1941-1945).</w:t>
            </w:r>
          </w:p>
          <w:p w:rsidR="005630EB" w:rsidRDefault="00754F63">
            <w:pPr>
              <w:spacing w:after="0" w:line="240" w:lineRule="auto"/>
              <w:jc w:val="both"/>
              <w:rPr>
                <w:sz w:val="24"/>
                <w:szCs w:val="24"/>
              </w:rPr>
            </w:pPr>
            <w:r>
              <w:rPr>
                <w:rFonts w:ascii="Times New Roman" w:hAnsi="Times New Roman" w:cs="Times New Roman"/>
                <w:color w:val="000000"/>
                <w:sz w:val="24"/>
                <w:szCs w:val="24"/>
              </w:rPr>
              <w:t>5.Радио тоталитарного государства (1945 - 1970).</w:t>
            </w:r>
          </w:p>
          <w:p w:rsidR="005630EB" w:rsidRDefault="00754F63">
            <w:pPr>
              <w:spacing w:after="0" w:line="240" w:lineRule="auto"/>
              <w:jc w:val="both"/>
              <w:rPr>
                <w:sz w:val="24"/>
                <w:szCs w:val="24"/>
              </w:rPr>
            </w:pPr>
            <w:r>
              <w:rPr>
                <w:rFonts w:ascii="Times New Roman" w:hAnsi="Times New Roman" w:cs="Times New Roman"/>
                <w:color w:val="000000"/>
                <w:sz w:val="24"/>
                <w:szCs w:val="24"/>
              </w:rPr>
              <w:t>6.Радио эпохи социального застоя (1970 - 1985).</w:t>
            </w:r>
          </w:p>
          <w:p w:rsidR="005630EB" w:rsidRDefault="00754F63">
            <w:pPr>
              <w:spacing w:after="0" w:line="240" w:lineRule="auto"/>
              <w:jc w:val="both"/>
              <w:rPr>
                <w:sz w:val="24"/>
                <w:szCs w:val="24"/>
              </w:rPr>
            </w:pPr>
            <w:r>
              <w:rPr>
                <w:rFonts w:ascii="Times New Roman" w:hAnsi="Times New Roman" w:cs="Times New Roman"/>
                <w:color w:val="000000"/>
                <w:sz w:val="24"/>
                <w:szCs w:val="24"/>
              </w:rPr>
              <w:t>7.Радио «перестройки и гласности» (1985 - 1991).</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Технология радиовещания</w:t>
            </w:r>
          </w:p>
        </w:tc>
      </w:tr>
      <w:tr w:rsidR="005630EB">
        <w:trPr>
          <w:trHeight w:hRule="exact" w:val="2448"/>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rsidR="005630EB" w:rsidRDefault="00754F63">
            <w:pPr>
              <w:spacing w:after="0" w:line="240" w:lineRule="auto"/>
              <w:jc w:val="both"/>
              <w:rPr>
                <w:sz w:val="24"/>
                <w:szCs w:val="24"/>
              </w:rPr>
            </w:pPr>
            <w:r>
              <w:rPr>
                <w:rFonts w:ascii="Times New Roman" w:hAnsi="Times New Roman" w:cs="Times New Roman"/>
                <w:color w:val="000000"/>
                <w:sz w:val="24"/>
                <w:szCs w:val="24"/>
              </w:rPr>
              <w:t>2.Технологические основы.</w:t>
            </w:r>
          </w:p>
          <w:p w:rsidR="005630EB" w:rsidRDefault="00754F63">
            <w:pPr>
              <w:spacing w:after="0" w:line="240" w:lineRule="auto"/>
              <w:jc w:val="both"/>
              <w:rPr>
                <w:sz w:val="24"/>
                <w:szCs w:val="24"/>
              </w:rPr>
            </w:pPr>
            <w:r>
              <w:rPr>
                <w:rFonts w:ascii="Times New Roman" w:hAnsi="Times New Roman" w:cs="Times New Roman"/>
                <w:color w:val="000000"/>
                <w:sz w:val="24"/>
                <w:szCs w:val="24"/>
              </w:rPr>
              <w:t>3.Технические средства радио.</w:t>
            </w:r>
          </w:p>
          <w:p w:rsidR="005630EB" w:rsidRDefault="00754F63">
            <w:pPr>
              <w:spacing w:after="0" w:line="240" w:lineRule="auto"/>
              <w:jc w:val="both"/>
              <w:rPr>
                <w:sz w:val="24"/>
                <w:szCs w:val="24"/>
              </w:rPr>
            </w:pPr>
            <w:r>
              <w:rPr>
                <w:rFonts w:ascii="Times New Roman" w:hAnsi="Times New Roman" w:cs="Times New Roman"/>
                <w:color w:val="000000"/>
                <w:sz w:val="24"/>
                <w:szCs w:val="24"/>
              </w:rPr>
              <w:t>4.Способ осуществления контакта со 4 9 слушателем.</w:t>
            </w:r>
          </w:p>
          <w:p w:rsidR="005630EB" w:rsidRDefault="00754F63">
            <w:pPr>
              <w:spacing w:after="0" w:line="240" w:lineRule="auto"/>
              <w:jc w:val="both"/>
              <w:rPr>
                <w:sz w:val="24"/>
                <w:szCs w:val="24"/>
              </w:rPr>
            </w:pPr>
            <w:r>
              <w:rPr>
                <w:rFonts w:ascii="Times New Roman" w:hAnsi="Times New Roman" w:cs="Times New Roman"/>
                <w:color w:val="000000"/>
                <w:sz w:val="24"/>
                <w:szCs w:val="24"/>
              </w:rPr>
              <w:t>5.Надежность доставки.</w:t>
            </w:r>
          </w:p>
          <w:p w:rsidR="005630EB" w:rsidRDefault="00754F63">
            <w:pPr>
              <w:spacing w:after="0" w:line="240" w:lineRule="auto"/>
              <w:jc w:val="both"/>
              <w:rPr>
                <w:sz w:val="24"/>
                <w:szCs w:val="24"/>
              </w:rPr>
            </w:pPr>
            <w:r>
              <w:rPr>
                <w:rFonts w:ascii="Times New Roman" w:hAnsi="Times New Roman" w:cs="Times New Roman"/>
                <w:color w:val="000000"/>
                <w:sz w:val="24"/>
                <w:szCs w:val="24"/>
              </w:rPr>
              <w:t>6.Диапазоны (УКВ, СВ, ДВ, КВ).</w:t>
            </w:r>
          </w:p>
          <w:p w:rsidR="005630EB" w:rsidRDefault="00754F63">
            <w:pPr>
              <w:spacing w:after="0" w:line="240" w:lineRule="auto"/>
              <w:jc w:val="both"/>
              <w:rPr>
                <w:sz w:val="24"/>
                <w:szCs w:val="24"/>
              </w:rPr>
            </w:pPr>
            <w:r>
              <w:rPr>
                <w:rFonts w:ascii="Times New Roman" w:hAnsi="Times New Roman" w:cs="Times New Roman"/>
                <w:color w:val="000000"/>
                <w:sz w:val="24"/>
                <w:szCs w:val="24"/>
              </w:rPr>
              <w:t>7.Проводное вещание.</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lastRenderedPageBreak/>
              <w:t>Методики работы радиожурналиста</w:t>
            </w:r>
          </w:p>
        </w:tc>
      </w:tr>
      <w:tr w:rsidR="005630EB">
        <w:trPr>
          <w:trHeight w:hRule="exact" w:val="136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1.Методы в радиожурналистике.</w:t>
            </w:r>
          </w:p>
          <w:p w:rsidR="005630EB" w:rsidRDefault="00754F63">
            <w:pPr>
              <w:spacing w:after="0" w:line="240" w:lineRule="auto"/>
              <w:jc w:val="both"/>
              <w:rPr>
                <w:sz w:val="24"/>
                <w:szCs w:val="24"/>
              </w:rPr>
            </w:pPr>
            <w:r>
              <w:rPr>
                <w:rFonts w:ascii="Times New Roman" w:hAnsi="Times New Roman" w:cs="Times New Roman"/>
                <w:color w:val="000000"/>
                <w:sz w:val="24"/>
                <w:szCs w:val="24"/>
              </w:rPr>
              <w:t>2.Предмет, функция, метод как база формирования жанра журналистского контента на радио.</w:t>
            </w:r>
          </w:p>
          <w:p w:rsidR="005630EB" w:rsidRDefault="00754F63">
            <w:pPr>
              <w:spacing w:after="0" w:line="240" w:lineRule="auto"/>
              <w:jc w:val="both"/>
              <w:rPr>
                <w:sz w:val="24"/>
                <w:szCs w:val="24"/>
              </w:rPr>
            </w:pPr>
            <w:r>
              <w:rPr>
                <w:rFonts w:ascii="Times New Roman" w:hAnsi="Times New Roman" w:cs="Times New Roman"/>
                <w:color w:val="000000"/>
                <w:sz w:val="24"/>
                <w:szCs w:val="24"/>
              </w:rPr>
              <w:t>3.Влияние каждого из факторов на жанр журналистского произведения.</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Выразительные средства радиовещания</w:t>
            </w:r>
          </w:p>
        </w:tc>
      </w:tr>
      <w:tr w:rsidR="005630EB">
        <w:trPr>
          <w:trHeight w:hRule="exact" w:val="4612"/>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1.Формообразующие средства радиожурналистики.</w:t>
            </w:r>
          </w:p>
          <w:p w:rsidR="005630EB" w:rsidRDefault="00754F63">
            <w:pPr>
              <w:spacing w:after="0" w:line="240" w:lineRule="auto"/>
              <w:jc w:val="both"/>
              <w:rPr>
                <w:sz w:val="24"/>
                <w:szCs w:val="24"/>
              </w:rPr>
            </w:pPr>
            <w:r>
              <w:rPr>
                <w:rFonts w:ascii="Times New Roman" w:hAnsi="Times New Roman" w:cs="Times New Roman"/>
                <w:color w:val="000000"/>
                <w:sz w:val="24"/>
                <w:szCs w:val="24"/>
              </w:rPr>
              <w:t>2.Устная речь, рисующие шумы, музыка, монтаж - основные выразительные средства радио.</w:t>
            </w:r>
          </w:p>
          <w:p w:rsidR="005630EB" w:rsidRDefault="00754F63">
            <w:pPr>
              <w:spacing w:after="0" w:line="240" w:lineRule="auto"/>
              <w:jc w:val="both"/>
              <w:rPr>
                <w:sz w:val="24"/>
                <w:szCs w:val="24"/>
              </w:rPr>
            </w:pPr>
            <w:r>
              <w:rPr>
                <w:rFonts w:ascii="Times New Roman" w:hAnsi="Times New Roman" w:cs="Times New Roman"/>
                <w:color w:val="000000"/>
                <w:sz w:val="24"/>
                <w:szCs w:val="24"/>
              </w:rPr>
              <w:t>3.Устная речь на радио и ее особенности: словарные, синтаксические и другие особенности.</w:t>
            </w:r>
          </w:p>
          <w:p w:rsidR="005630EB" w:rsidRDefault="00754F63">
            <w:pPr>
              <w:spacing w:after="0" w:line="240" w:lineRule="auto"/>
              <w:jc w:val="both"/>
              <w:rPr>
                <w:sz w:val="24"/>
                <w:szCs w:val="24"/>
              </w:rPr>
            </w:pPr>
            <w:r>
              <w:rPr>
                <w:rFonts w:ascii="Times New Roman" w:hAnsi="Times New Roman" w:cs="Times New Roman"/>
                <w:color w:val="000000"/>
                <w:sz w:val="24"/>
                <w:szCs w:val="24"/>
              </w:rPr>
              <w:t>4. Невербальные и речевые средства: темп речи, сила звука, высота тона, ритм, паузы, ударения, тембр голоса.</w:t>
            </w:r>
          </w:p>
          <w:p w:rsidR="005630EB" w:rsidRDefault="00754F63">
            <w:pPr>
              <w:spacing w:after="0" w:line="240" w:lineRule="auto"/>
              <w:jc w:val="both"/>
              <w:rPr>
                <w:sz w:val="24"/>
                <w:szCs w:val="24"/>
              </w:rPr>
            </w:pPr>
            <w:r>
              <w:rPr>
                <w:rFonts w:ascii="Times New Roman" w:hAnsi="Times New Roman" w:cs="Times New Roman"/>
                <w:color w:val="000000"/>
                <w:sz w:val="24"/>
                <w:szCs w:val="24"/>
              </w:rPr>
              <w:t>5.Дикторская речь и ее роль в радиопередаче.</w:t>
            </w:r>
          </w:p>
          <w:p w:rsidR="005630EB" w:rsidRDefault="00754F63">
            <w:pPr>
              <w:spacing w:after="0" w:line="240" w:lineRule="auto"/>
              <w:jc w:val="both"/>
              <w:rPr>
                <w:sz w:val="24"/>
                <w:szCs w:val="24"/>
              </w:rPr>
            </w:pPr>
            <w:r>
              <w:rPr>
                <w:rFonts w:ascii="Times New Roman" w:hAnsi="Times New Roman" w:cs="Times New Roman"/>
                <w:color w:val="000000"/>
                <w:sz w:val="24"/>
                <w:szCs w:val="24"/>
              </w:rPr>
              <w:t>6.Шумы и музыка и их функции в радиопередаче.</w:t>
            </w:r>
          </w:p>
          <w:p w:rsidR="005630EB" w:rsidRDefault="00754F63">
            <w:pPr>
              <w:spacing w:after="0" w:line="240" w:lineRule="auto"/>
              <w:jc w:val="both"/>
              <w:rPr>
                <w:sz w:val="24"/>
                <w:szCs w:val="24"/>
              </w:rPr>
            </w:pPr>
            <w:r>
              <w:rPr>
                <w:rFonts w:ascii="Times New Roman" w:hAnsi="Times New Roman" w:cs="Times New Roman"/>
                <w:color w:val="000000"/>
                <w:sz w:val="24"/>
                <w:szCs w:val="24"/>
              </w:rPr>
              <w:t>7.Виды шумов. Документальные записи.</w:t>
            </w:r>
          </w:p>
          <w:p w:rsidR="005630EB" w:rsidRDefault="00754F63">
            <w:pPr>
              <w:spacing w:after="0" w:line="240" w:lineRule="auto"/>
              <w:jc w:val="both"/>
              <w:rPr>
                <w:sz w:val="24"/>
                <w:szCs w:val="24"/>
              </w:rPr>
            </w:pPr>
            <w:r>
              <w:rPr>
                <w:rFonts w:ascii="Times New Roman" w:hAnsi="Times New Roman" w:cs="Times New Roman"/>
                <w:color w:val="000000"/>
                <w:sz w:val="24"/>
                <w:szCs w:val="24"/>
              </w:rPr>
              <w:t>8.Стилеобразующие средства радиожурналистики.</w:t>
            </w:r>
          </w:p>
          <w:p w:rsidR="005630EB" w:rsidRDefault="00754F63">
            <w:pPr>
              <w:spacing w:after="0" w:line="240" w:lineRule="auto"/>
              <w:jc w:val="both"/>
              <w:rPr>
                <w:sz w:val="24"/>
                <w:szCs w:val="24"/>
              </w:rPr>
            </w:pPr>
            <w:r>
              <w:rPr>
                <w:rFonts w:ascii="Times New Roman" w:hAnsi="Times New Roman" w:cs="Times New Roman"/>
                <w:color w:val="000000"/>
                <w:sz w:val="24"/>
                <w:szCs w:val="24"/>
              </w:rPr>
              <w:t>9.Голосовой грим.</w:t>
            </w:r>
          </w:p>
          <w:p w:rsidR="005630EB" w:rsidRDefault="00754F63">
            <w:pPr>
              <w:spacing w:after="0" w:line="240" w:lineRule="auto"/>
              <w:jc w:val="both"/>
              <w:rPr>
                <w:sz w:val="24"/>
                <w:szCs w:val="24"/>
              </w:rPr>
            </w:pPr>
            <w:r>
              <w:rPr>
                <w:rFonts w:ascii="Times New Roman" w:hAnsi="Times New Roman" w:cs="Times New Roman"/>
                <w:color w:val="000000"/>
                <w:sz w:val="24"/>
                <w:szCs w:val="24"/>
              </w:rPr>
              <w:t>10.Звуковая мизансцена.</w:t>
            </w:r>
          </w:p>
          <w:p w:rsidR="005630EB" w:rsidRDefault="00754F63">
            <w:pPr>
              <w:spacing w:after="0" w:line="240" w:lineRule="auto"/>
              <w:jc w:val="both"/>
              <w:rPr>
                <w:sz w:val="24"/>
                <w:szCs w:val="24"/>
              </w:rPr>
            </w:pPr>
            <w:r>
              <w:rPr>
                <w:rFonts w:ascii="Times New Roman" w:hAnsi="Times New Roman" w:cs="Times New Roman"/>
                <w:color w:val="000000"/>
                <w:sz w:val="24"/>
                <w:szCs w:val="24"/>
              </w:rPr>
              <w:t>11.Реверберация.</w:t>
            </w:r>
          </w:p>
          <w:p w:rsidR="005630EB" w:rsidRDefault="00754F63">
            <w:pPr>
              <w:spacing w:after="0" w:line="240" w:lineRule="auto"/>
              <w:jc w:val="both"/>
              <w:rPr>
                <w:sz w:val="24"/>
                <w:szCs w:val="24"/>
              </w:rPr>
            </w:pPr>
            <w:r>
              <w:rPr>
                <w:rFonts w:ascii="Times New Roman" w:hAnsi="Times New Roman" w:cs="Times New Roman"/>
                <w:color w:val="000000"/>
                <w:sz w:val="24"/>
                <w:szCs w:val="24"/>
              </w:rPr>
              <w:t>12.Прием буратино.</w:t>
            </w:r>
          </w:p>
          <w:p w:rsidR="005630EB" w:rsidRDefault="00754F63">
            <w:pPr>
              <w:spacing w:after="0" w:line="240" w:lineRule="auto"/>
              <w:jc w:val="both"/>
              <w:rPr>
                <w:sz w:val="24"/>
                <w:szCs w:val="24"/>
              </w:rPr>
            </w:pPr>
            <w:r>
              <w:rPr>
                <w:rFonts w:ascii="Times New Roman" w:hAnsi="Times New Roman" w:cs="Times New Roman"/>
                <w:color w:val="000000"/>
                <w:sz w:val="24"/>
                <w:szCs w:val="24"/>
              </w:rPr>
              <w:t>13.Позывные радиостанции, музыкальные заставки и их роль.</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Жанры и формы радиовещания</w:t>
            </w:r>
          </w:p>
        </w:tc>
      </w:tr>
      <w:tr w:rsidR="005630EB">
        <w:trPr>
          <w:trHeight w:hRule="exact" w:val="1637"/>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Понятие журналистского жанра.</w:t>
            </w:r>
          </w:p>
          <w:p w:rsidR="005630EB" w:rsidRDefault="00754F63">
            <w:pPr>
              <w:spacing w:after="0" w:line="240" w:lineRule="auto"/>
              <w:jc w:val="both"/>
              <w:rPr>
                <w:sz w:val="24"/>
                <w:szCs w:val="24"/>
              </w:rPr>
            </w:pPr>
            <w:r>
              <w:rPr>
                <w:rFonts w:ascii="Times New Roman" w:hAnsi="Times New Roman" w:cs="Times New Roman"/>
                <w:color w:val="000000"/>
                <w:sz w:val="24"/>
                <w:szCs w:val="24"/>
              </w:rPr>
              <w:t>1.Современная система жанров журналистики.</w:t>
            </w:r>
          </w:p>
          <w:p w:rsidR="005630EB" w:rsidRDefault="00754F63">
            <w:pPr>
              <w:spacing w:after="0" w:line="240" w:lineRule="auto"/>
              <w:jc w:val="both"/>
              <w:rPr>
                <w:sz w:val="24"/>
                <w:szCs w:val="24"/>
              </w:rPr>
            </w:pPr>
            <w:r>
              <w:rPr>
                <w:rFonts w:ascii="Times New Roman" w:hAnsi="Times New Roman" w:cs="Times New Roman"/>
                <w:color w:val="000000"/>
                <w:sz w:val="24"/>
                <w:szCs w:val="24"/>
              </w:rPr>
              <w:t>2.Особенности современных электронных СМИ.</w:t>
            </w:r>
          </w:p>
          <w:p w:rsidR="005630EB" w:rsidRDefault="00754F63">
            <w:pPr>
              <w:spacing w:after="0" w:line="240" w:lineRule="auto"/>
              <w:jc w:val="both"/>
              <w:rPr>
                <w:sz w:val="24"/>
                <w:szCs w:val="24"/>
              </w:rPr>
            </w:pPr>
            <w:r>
              <w:rPr>
                <w:rFonts w:ascii="Times New Roman" w:hAnsi="Times New Roman" w:cs="Times New Roman"/>
                <w:color w:val="000000"/>
                <w:sz w:val="24"/>
                <w:szCs w:val="24"/>
              </w:rPr>
              <w:t>3.Радиоформаты: новостное вещание, научно- публицистическое, культурно- образовательное и развлекательное.</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Составление информационного сообщения радиожурналистике</w:t>
            </w:r>
          </w:p>
        </w:tc>
      </w:tr>
      <w:tr w:rsidR="005630EB">
        <w:trPr>
          <w:trHeight w:hRule="exact" w:val="2719"/>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1.Основы репортажа и его планирование.</w:t>
            </w:r>
          </w:p>
          <w:p w:rsidR="005630EB" w:rsidRDefault="00754F63">
            <w:pPr>
              <w:spacing w:after="0" w:line="240" w:lineRule="auto"/>
              <w:jc w:val="both"/>
              <w:rPr>
                <w:sz w:val="24"/>
                <w:szCs w:val="24"/>
              </w:rPr>
            </w:pPr>
            <w:r>
              <w:rPr>
                <w:rFonts w:ascii="Times New Roman" w:hAnsi="Times New Roman" w:cs="Times New Roman"/>
                <w:color w:val="000000"/>
                <w:sz w:val="24"/>
                <w:szCs w:val="24"/>
              </w:rPr>
              <w:t>2.Работа с радиоматериалом.</w:t>
            </w:r>
          </w:p>
          <w:p w:rsidR="005630EB" w:rsidRDefault="00754F63">
            <w:pPr>
              <w:spacing w:after="0" w:line="240" w:lineRule="auto"/>
              <w:jc w:val="both"/>
              <w:rPr>
                <w:sz w:val="24"/>
                <w:szCs w:val="24"/>
              </w:rPr>
            </w:pPr>
            <w:r>
              <w:rPr>
                <w:rFonts w:ascii="Times New Roman" w:hAnsi="Times New Roman" w:cs="Times New Roman"/>
                <w:color w:val="000000"/>
                <w:sz w:val="24"/>
                <w:szCs w:val="24"/>
              </w:rPr>
              <w:t>3.Основные правила монтажа.</w:t>
            </w:r>
          </w:p>
          <w:p w:rsidR="005630EB" w:rsidRDefault="00754F63">
            <w:pPr>
              <w:spacing w:after="0" w:line="240" w:lineRule="auto"/>
              <w:jc w:val="both"/>
              <w:rPr>
                <w:sz w:val="24"/>
                <w:szCs w:val="24"/>
              </w:rPr>
            </w:pPr>
            <w:r>
              <w:rPr>
                <w:rFonts w:ascii="Times New Roman" w:hAnsi="Times New Roman" w:cs="Times New Roman"/>
                <w:color w:val="000000"/>
                <w:sz w:val="24"/>
                <w:szCs w:val="24"/>
              </w:rPr>
              <w:t>4.Монтаж - важное выразительное средство.</w:t>
            </w:r>
          </w:p>
          <w:p w:rsidR="005630EB" w:rsidRDefault="00754F63">
            <w:pPr>
              <w:spacing w:after="0" w:line="240" w:lineRule="auto"/>
              <w:jc w:val="both"/>
              <w:rPr>
                <w:sz w:val="24"/>
                <w:szCs w:val="24"/>
              </w:rPr>
            </w:pPr>
            <w:r>
              <w:rPr>
                <w:rFonts w:ascii="Times New Roman" w:hAnsi="Times New Roman" w:cs="Times New Roman"/>
                <w:color w:val="000000"/>
                <w:sz w:val="24"/>
                <w:szCs w:val="24"/>
              </w:rPr>
              <w:t>5.Виды радиомонтажа.</w:t>
            </w:r>
          </w:p>
          <w:p w:rsidR="005630EB" w:rsidRDefault="00754F63">
            <w:pPr>
              <w:spacing w:after="0" w:line="240" w:lineRule="auto"/>
              <w:jc w:val="both"/>
              <w:rPr>
                <w:sz w:val="24"/>
                <w:szCs w:val="24"/>
              </w:rPr>
            </w:pPr>
            <w:r>
              <w:rPr>
                <w:rFonts w:ascii="Times New Roman" w:hAnsi="Times New Roman" w:cs="Times New Roman"/>
                <w:color w:val="000000"/>
                <w:sz w:val="24"/>
                <w:szCs w:val="24"/>
              </w:rPr>
              <w:t>6.Акустический монтаж.</w:t>
            </w:r>
          </w:p>
          <w:p w:rsidR="005630EB" w:rsidRDefault="00754F63">
            <w:pPr>
              <w:spacing w:after="0" w:line="240" w:lineRule="auto"/>
              <w:jc w:val="both"/>
              <w:rPr>
                <w:sz w:val="24"/>
                <w:szCs w:val="24"/>
              </w:rPr>
            </w:pPr>
            <w:r>
              <w:rPr>
                <w:rFonts w:ascii="Times New Roman" w:hAnsi="Times New Roman" w:cs="Times New Roman"/>
                <w:color w:val="000000"/>
                <w:sz w:val="24"/>
                <w:szCs w:val="24"/>
              </w:rPr>
              <w:t>7.Последовательный монтаж.</w:t>
            </w:r>
          </w:p>
          <w:p w:rsidR="005630EB" w:rsidRDefault="00754F63">
            <w:pPr>
              <w:spacing w:after="0" w:line="240" w:lineRule="auto"/>
              <w:jc w:val="both"/>
              <w:rPr>
                <w:sz w:val="24"/>
                <w:szCs w:val="24"/>
              </w:rPr>
            </w:pPr>
            <w:r>
              <w:rPr>
                <w:rFonts w:ascii="Times New Roman" w:hAnsi="Times New Roman" w:cs="Times New Roman"/>
                <w:color w:val="000000"/>
                <w:sz w:val="24"/>
                <w:szCs w:val="24"/>
              </w:rPr>
              <w:t>8.Подходы и способы работы с текстом, сопровождающим радиосюжеты.</w:t>
            </w:r>
          </w:p>
          <w:p w:rsidR="005630EB" w:rsidRDefault="00754F63">
            <w:pPr>
              <w:spacing w:after="0" w:line="240" w:lineRule="auto"/>
              <w:jc w:val="both"/>
              <w:rPr>
                <w:sz w:val="24"/>
                <w:szCs w:val="24"/>
              </w:rPr>
            </w:pPr>
            <w:r>
              <w:rPr>
                <w:rFonts w:ascii="Times New Roman" w:hAnsi="Times New Roman" w:cs="Times New Roman"/>
                <w:color w:val="000000"/>
                <w:sz w:val="24"/>
                <w:szCs w:val="24"/>
              </w:rPr>
              <w:t>9.Запись радиосюжетов.</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Особенности создания  радио программ</w:t>
            </w:r>
          </w:p>
        </w:tc>
      </w:tr>
      <w:tr w:rsidR="005630EB">
        <w:trPr>
          <w:trHeight w:hRule="exact" w:val="109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1.Составные части программы.</w:t>
            </w:r>
          </w:p>
          <w:p w:rsidR="005630EB" w:rsidRDefault="00754F63">
            <w:pPr>
              <w:spacing w:after="0" w:line="240" w:lineRule="auto"/>
              <w:jc w:val="both"/>
              <w:rPr>
                <w:sz w:val="24"/>
                <w:szCs w:val="24"/>
              </w:rPr>
            </w:pPr>
            <w:r>
              <w:rPr>
                <w:rFonts w:ascii="Times New Roman" w:hAnsi="Times New Roman" w:cs="Times New Roman"/>
                <w:color w:val="000000"/>
                <w:sz w:val="24"/>
                <w:szCs w:val="24"/>
              </w:rPr>
              <w:t>2.Драматургическая основа программного вещания, периодичность выхода в эфир и целевая аудитория, на которую рассчитан контент.</w:t>
            </w:r>
          </w:p>
        </w:tc>
      </w:tr>
      <w:tr w:rsidR="005630EB">
        <w:trPr>
          <w:trHeight w:hRule="exact" w:val="14"/>
        </w:trPr>
        <w:tc>
          <w:tcPr>
            <w:tcW w:w="9640" w:type="dxa"/>
          </w:tcPr>
          <w:p w:rsidR="005630EB" w:rsidRDefault="005630EB"/>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jc w:val="center"/>
              <w:rPr>
                <w:sz w:val="24"/>
                <w:szCs w:val="24"/>
              </w:rPr>
            </w:pPr>
            <w:r>
              <w:rPr>
                <w:rFonts w:ascii="Times New Roman" w:hAnsi="Times New Roman" w:cs="Times New Roman"/>
                <w:b/>
                <w:color w:val="000000"/>
                <w:sz w:val="24"/>
                <w:szCs w:val="24"/>
              </w:rPr>
              <w:t>Российское радио и радиоаудитория</w:t>
            </w:r>
          </w:p>
        </w:tc>
      </w:tr>
      <w:tr w:rsidR="005630EB">
        <w:trPr>
          <w:trHeight w:hRule="exact" w:val="1907"/>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Вопросы и задания</w:t>
            </w:r>
          </w:p>
          <w:p w:rsidR="005630EB" w:rsidRDefault="00754F63">
            <w:pPr>
              <w:spacing w:after="0" w:line="240" w:lineRule="auto"/>
              <w:jc w:val="both"/>
              <w:rPr>
                <w:sz w:val="24"/>
                <w:szCs w:val="24"/>
              </w:rPr>
            </w:pPr>
            <w:r>
              <w:rPr>
                <w:rFonts w:ascii="Times New Roman" w:hAnsi="Times New Roman" w:cs="Times New Roman"/>
                <w:color w:val="000000"/>
                <w:sz w:val="24"/>
                <w:szCs w:val="24"/>
              </w:rPr>
              <w:t>1.Радиовещание и аудитория.</w:t>
            </w:r>
          </w:p>
          <w:p w:rsidR="005630EB" w:rsidRDefault="00754F63">
            <w:pPr>
              <w:spacing w:after="0" w:line="240" w:lineRule="auto"/>
              <w:jc w:val="both"/>
              <w:rPr>
                <w:sz w:val="24"/>
                <w:szCs w:val="24"/>
              </w:rPr>
            </w:pPr>
            <w:r>
              <w:rPr>
                <w:rFonts w:ascii="Times New Roman" w:hAnsi="Times New Roman" w:cs="Times New Roman"/>
                <w:color w:val="000000"/>
                <w:sz w:val="24"/>
                <w:szCs w:val="24"/>
              </w:rPr>
              <w:t>2.Трансформация характера контакта радио и аудитории в СССР и в России.</w:t>
            </w:r>
          </w:p>
          <w:p w:rsidR="005630EB" w:rsidRDefault="00754F63">
            <w:pPr>
              <w:spacing w:after="0" w:line="240" w:lineRule="auto"/>
              <w:jc w:val="both"/>
              <w:rPr>
                <w:sz w:val="24"/>
                <w:szCs w:val="24"/>
              </w:rPr>
            </w:pPr>
            <w:r>
              <w:rPr>
                <w:rFonts w:ascii="Times New Roman" w:hAnsi="Times New Roman" w:cs="Times New Roman"/>
                <w:color w:val="000000"/>
                <w:sz w:val="24"/>
                <w:szCs w:val="24"/>
              </w:rPr>
              <w:t>3.Категории аудитории.</w:t>
            </w:r>
          </w:p>
          <w:p w:rsidR="005630EB" w:rsidRDefault="00754F63">
            <w:pPr>
              <w:spacing w:after="0" w:line="240" w:lineRule="auto"/>
              <w:jc w:val="both"/>
              <w:rPr>
                <w:sz w:val="24"/>
                <w:szCs w:val="24"/>
              </w:rPr>
            </w:pPr>
            <w:r>
              <w:rPr>
                <w:rFonts w:ascii="Times New Roman" w:hAnsi="Times New Roman" w:cs="Times New Roman"/>
                <w:color w:val="000000"/>
                <w:sz w:val="24"/>
                <w:szCs w:val="24"/>
              </w:rPr>
              <w:t>4.Особенности контакта радиожурналиста и аудитории.</w:t>
            </w:r>
          </w:p>
          <w:p w:rsidR="005630EB" w:rsidRDefault="00754F63">
            <w:pPr>
              <w:spacing w:after="0" w:line="240" w:lineRule="auto"/>
              <w:jc w:val="both"/>
              <w:rPr>
                <w:sz w:val="24"/>
                <w:szCs w:val="24"/>
              </w:rPr>
            </w:pPr>
            <w:r>
              <w:rPr>
                <w:rFonts w:ascii="Times New Roman" w:hAnsi="Times New Roman" w:cs="Times New Roman"/>
                <w:color w:val="000000"/>
                <w:sz w:val="24"/>
                <w:szCs w:val="24"/>
              </w:rPr>
              <w:t>5.Понятие аудитория СМИ. Формы и методы изучения радиоаудитории.</w:t>
            </w:r>
          </w:p>
          <w:p w:rsidR="005630EB" w:rsidRDefault="00754F63">
            <w:pPr>
              <w:spacing w:after="0" w:line="240" w:lineRule="auto"/>
              <w:jc w:val="both"/>
              <w:rPr>
                <w:sz w:val="24"/>
                <w:szCs w:val="24"/>
              </w:rPr>
            </w:pPr>
            <w:r>
              <w:rPr>
                <w:rFonts w:ascii="Times New Roman" w:hAnsi="Times New Roman" w:cs="Times New Roman"/>
                <w:color w:val="000000"/>
                <w:sz w:val="24"/>
                <w:szCs w:val="24"/>
              </w:rPr>
              <w:t>6.Рейтинг передачи.</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0EB">
        <w:trPr>
          <w:trHeight w:hRule="exact" w:val="855"/>
        </w:trPr>
        <w:tc>
          <w:tcPr>
            <w:tcW w:w="9654" w:type="dxa"/>
            <w:gridSpan w:val="2"/>
            <w:shd w:val="clear" w:color="000000" w:fill="FFFFFF"/>
            <w:tcMar>
              <w:left w:w="34" w:type="dxa"/>
              <w:right w:w="34" w:type="dxa"/>
            </w:tcMar>
          </w:tcPr>
          <w:p w:rsidR="005630EB" w:rsidRDefault="005630EB">
            <w:pPr>
              <w:spacing w:after="0" w:line="240" w:lineRule="auto"/>
              <w:rPr>
                <w:sz w:val="24"/>
                <w:szCs w:val="24"/>
              </w:rPr>
            </w:pPr>
          </w:p>
          <w:p w:rsidR="005630EB" w:rsidRDefault="00754F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0EB">
        <w:trPr>
          <w:trHeight w:hRule="exact" w:val="4912"/>
        </w:trPr>
        <w:tc>
          <w:tcPr>
            <w:tcW w:w="9654" w:type="dxa"/>
            <w:gridSpan w:val="2"/>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«Современное радио» / Евдокимов В.А.. – Омск: Изд-во Омской гуманитарной академии, 2022.</w:t>
            </w:r>
          </w:p>
          <w:p w:rsidR="005630EB" w:rsidRDefault="00754F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0EB" w:rsidRDefault="00754F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0EB" w:rsidRDefault="00754F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0EB">
        <w:trPr>
          <w:trHeight w:hRule="exact" w:val="138"/>
        </w:trPr>
        <w:tc>
          <w:tcPr>
            <w:tcW w:w="285" w:type="dxa"/>
          </w:tcPr>
          <w:p w:rsidR="005630EB" w:rsidRDefault="005630EB"/>
        </w:tc>
        <w:tc>
          <w:tcPr>
            <w:tcW w:w="9356" w:type="dxa"/>
          </w:tcPr>
          <w:p w:rsidR="005630EB" w:rsidRDefault="005630EB"/>
        </w:tc>
      </w:tr>
      <w:tr w:rsidR="005630EB">
        <w:trPr>
          <w:trHeight w:hRule="exact" w:val="855"/>
        </w:trPr>
        <w:tc>
          <w:tcPr>
            <w:tcW w:w="9654" w:type="dxa"/>
            <w:gridSpan w:val="2"/>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0EB" w:rsidRDefault="00754F63">
            <w:pPr>
              <w:spacing w:after="0" w:line="240" w:lineRule="auto"/>
              <w:rPr>
                <w:sz w:val="24"/>
                <w:szCs w:val="24"/>
              </w:rPr>
            </w:pPr>
            <w:r>
              <w:rPr>
                <w:rFonts w:ascii="Times New Roman" w:hAnsi="Times New Roman" w:cs="Times New Roman"/>
                <w:b/>
                <w:color w:val="000000"/>
                <w:sz w:val="24"/>
                <w:szCs w:val="24"/>
              </w:rPr>
              <w:t>Основная:</w:t>
            </w:r>
          </w:p>
        </w:tc>
      </w:tr>
      <w:tr w:rsidR="005630EB">
        <w:trPr>
          <w:trHeight w:hRule="exact" w:val="826"/>
        </w:trPr>
        <w:tc>
          <w:tcPr>
            <w:tcW w:w="9654" w:type="dxa"/>
            <w:gridSpan w:val="2"/>
            <w:shd w:val="clear" w:color="000000" w:fill="FFFFFF"/>
            <w:tcMar>
              <w:left w:w="34" w:type="dxa"/>
              <w:right w:w="34" w:type="dxa"/>
            </w:tcMar>
          </w:tcPr>
          <w:p w:rsidR="005630EB" w:rsidRDefault="00754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4582">
                <w:rPr>
                  <w:rStyle w:val="a3"/>
                </w:rPr>
                <w:t>https://urait.ru/bcode/449561</w:t>
              </w:r>
            </w:hyperlink>
            <w:r>
              <w:t xml:space="preserve"> </w:t>
            </w:r>
          </w:p>
        </w:tc>
      </w:tr>
      <w:tr w:rsidR="005630EB">
        <w:trPr>
          <w:trHeight w:hRule="exact" w:val="277"/>
        </w:trPr>
        <w:tc>
          <w:tcPr>
            <w:tcW w:w="285" w:type="dxa"/>
          </w:tcPr>
          <w:p w:rsidR="005630EB" w:rsidRDefault="005630EB"/>
        </w:tc>
        <w:tc>
          <w:tcPr>
            <w:tcW w:w="9370"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i/>
                <w:color w:val="000000"/>
                <w:sz w:val="24"/>
                <w:szCs w:val="24"/>
              </w:rPr>
              <w:t>Дополнительная:</w:t>
            </w:r>
          </w:p>
        </w:tc>
      </w:tr>
      <w:tr w:rsidR="005630EB">
        <w:trPr>
          <w:trHeight w:hRule="exact" w:val="26"/>
        </w:trPr>
        <w:tc>
          <w:tcPr>
            <w:tcW w:w="9654" w:type="dxa"/>
            <w:gridSpan w:val="2"/>
            <w:vMerge w:val="restart"/>
            <w:shd w:val="clear" w:color="000000" w:fill="FFFFFF"/>
            <w:tcMar>
              <w:left w:w="34" w:type="dxa"/>
              <w:right w:w="34" w:type="dxa"/>
            </w:tcMar>
          </w:tcPr>
          <w:p w:rsidR="005630EB" w:rsidRDefault="00754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4582">
                <w:rPr>
                  <w:rStyle w:val="a3"/>
                </w:rPr>
                <w:t>https://urait.ru/bcode/451197</w:t>
              </w:r>
            </w:hyperlink>
            <w:r>
              <w:t xml:space="preserve"> </w:t>
            </w:r>
          </w:p>
        </w:tc>
      </w:tr>
      <w:tr w:rsidR="005630EB">
        <w:trPr>
          <w:trHeight w:hRule="exact" w:val="528"/>
        </w:trPr>
        <w:tc>
          <w:tcPr>
            <w:tcW w:w="9654" w:type="dxa"/>
            <w:gridSpan w:val="2"/>
            <w:vMerge/>
            <w:shd w:val="clear" w:color="000000" w:fill="FFFFFF"/>
            <w:tcMar>
              <w:left w:w="34" w:type="dxa"/>
              <w:right w:w="34" w:type="dxa"/>
            </w:tcMar>
          </w:tcPr>
          <w:p w:rsidR="005630EB" w:rsidRDefault="005630EB"/>
        </w:tc>
      </w:tr>
      <w:tr w:rsidR="005630EB">
        <w:trPr>
          <w:trHeight w:hRule="exact" w:val="585"/>
        </w:trPr>
        <w:tc>
          <w:tcPr>
            <w:tcW w:w="9654" w:type="dxa"/>
            <w:gridSpan w:val="2"/>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0EB">
        <w:trPr>
          <w:trHeight w:hRule="exact" w:val="6384"/>
        </w:trPr>
        <w:tc>
          <w:tcPr>
            <w:tcW w:w="9654" w:type="dxa"/>
            <w:gridSpan w:val="2"/>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84582">
                <w:rPr>
                  <w:rStyle w:val="a3"/>
                  <w:rFonts w:ascii="Times New Roman" w:hAnsi="Times New Roman" w:cs="Times New Roman"/>
                  <w:sz w:val="24"/>
                  <w:szCs w:val="24"/>
                </w:rPr>
                <w:t>http://www.iprbookshop.ru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84582">
                <w:rPr>
                  <w:rStyle w:val="a3"/>
                  <w:rFonts w:ascii="Times New Roman" w:hAnsi="Times New Roman" w:cs="Times New Roman"/>
                  <w:sz w:val="24"/>
                  <w:szCs w:val="24"/>
                </w:rPr>
                <w:t>http://biblio-online.ru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84582">
                <w:rPr>
                  <w:rStyle w:val="a3"/>
                  <w:rFonts w:ascii="Times New Roman" w:hAnsi="Times New Roman" w:cs="Times New Roman"/>
                  <w:sz w:val="24"/>
                  <w:szCs w:val="24"/>
                </w:rPr>
                <w:t>http://window.edu.ru/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84582">
                <w:rPr>
                  <w:rStyle w:val="a3"/>
                  <w:rFonts w:ascii="Times New Roman" w:hAnsi="Times New Roman" w:cs="Times New Roman"/>
                  <w:sz w:val="24"/>
                  <w:szCs w:val="24"/>
                </w:rPr>
                <w:t>http://elibrary.ru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84582">
                <w:rPr>
                  <w:rStyle w:val="a3"/>
                  <w:rFonts w:ascii="Times New Roman" w:hAnsi="Times New Roman" w:cs="Times New Roman"/>
                  <w:sz w:val="24"/>
                  <w:szCs w:val="24"/>
                </w:rPr>
                <w:t>http://www.sciencedirect.com</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84582">
                <w:rPr>
                  <w:rStyle w:val="a3"/>
                  <w:rFonts w:ascii="Times New Roman" w:hAnsi="Times New Roman" w:cs="Times New Roman"/>
                  <w:sz w:val="24"/>
                  <w:szCs w:val="24"/>
                </w:rPr>
                <w:t>http://journals.cambridge.org</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84582">
                <w:rPr>
                  <w:rStyle w:val="a3"/>
                  <w:rFonts w:ascii="Times New Roman" w:hAnsi="Times New Roman" w:cs="Times New Roman"/>
                  <w:sz w:val="24"/>
                  <w:szCs w:val="24"/>
                </w:rPr>
                <w:t>http://www.oxfordjoumals.org</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84582">
                <w:rPr>
                  <w:rStyle w:val="a3"/>
                  <w:rFonts w:ascii="Times New Roman" w:hAnsi="Times New Roman" w:cs="Times New Roman"/>
                  <w:sz w:val="24"/>
                  <w:szCs w:val="24"/>
                </w:rPr>
                <w:t>http://dic.academic.ru/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84582">
                <w:rPr>
                  <w:rStyle w:val="a3"/>
                  <w:rFonts w:ascii="Times New Roman" w:hAnsi="Times New Roman" w:cs="Times New Roman"/>
                  <w:sz w:val="24"/>
                  <w:szCs w:val="24"/>
                </w:rPr>
                <w:t>http://www.benran.ru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84582">
                <w:rPr>
                  <w:rStyle w:val="a3"/>
                  <w:rFonts w:ascii="Times New Roman" w:hAnsi="Times New Roman" w:cs="Times New Roman"/>
                  <w:sz w:val="24"/>
                  <w:szCs w:val="24"/>
                </w:rPr>
                <w:t>http://www.gks.ru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84582">
                <w:rPr>
                  <w:rStyle w:val="a3"/>
                  <w:rFonts w:ascii="Times New Roman" w:hAnsi="Times New Roman" w:cs="Times New Roman"/>
                  <w:sz w:val="24"/>
                  <w:szCs w:val="24"/>
                </w:rPr>
                <w:t>http://diss.rsl.ru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84582">
                <w:rPr>
                  <w:rStyle w:val="a3"/>
                  <w:rFonts w:ascii="Times New Roman" w:hAnsi="Times New Roman" w:cs="Times New Roman"/>
                  <w:sz w:val="24"/>
                  <w:szCs w:val="24"/>
                </w:rPr>
                <w:t>http://ru.spinform.ru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3530"/>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5630EB" w:rsidRDefault="00754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0EB">
        <w:trPr>
          <w:trHeight w:hRule="exact" w:val="31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0EB">
        <w:trPr>
          <w:trHeight w:hRule="exact" w:val="11546"/>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0EB" w:rsidRDefault="00754F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0EB" w:rsidRDefault="00754F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0EB" w:rsidRDefault="00754F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0EB" w:rsidRDefault="00754F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0EB" w:rsidRDefault="00754F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0EB" w:rsidRDefault="00754F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0EB" w:rsidRDefault="00754F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2268"/>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0EB" w:rsidRDefault="00754F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0EB">
        <w:trPr>
          <w:trHeight w:hRule="exact" w:val="855"/>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0EB">
        <w:trPr>
          <w:trHeight w:hRule="exact" w:val="2989"/>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0EB" w:rsidRDefault="005630EB">
            <w:pPr>
              <w:spacing w:after="0" w:line="240" w:lineRule="auto"/>
              <w:jc w:val="both"/>
              <w:rPr>
                <w:sz w:val="24"/>
                <w:szCs w:val="24"/>
              </w:rPr>
            </w:pPr>
          </w:p>
          <w:p w:rsidR="005630EB" w:rsidRDefault="00754F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0EB" w:rsidRDefault="00754F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0EB" w:rsidRDefault="00754F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0EB" w:rsidRDefault="00754F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0EB" w:rsidRDefault="00754F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0EB" w:rsidRDefault="00754F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0EB" w:rsidRDefault="005630EB">
            <w:pPr>
              <w:spacing w:after="0" w:line="240" w:lineRule="auto"/>
              <w:jc w:val="both"/>
              <w:rPr>
                <w:sz w:val="24"/>
                <w:szCs w:val="24"/>
              </w:rPr>
            </w:pPr>
          </w:p>
          <w:p w:rsidR="005630EB" w:rsidRDefault="00754F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84582">
                <w:rPr>
                  <w:rStyle w:val="a3"/>
                  <w:rFonts w:ascii="Times New Roman" w:hAnsi="Times New Roman" w:cs="Times New Roman"/>
                  <w:sz w:val="24"/>
                  <w:szCs w:val="24"/>
                </w:rPr>
                <w:t>http://www.president.kremlin.ru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84582">
                <w:rPr>
                  <w:rStyle w:val="a3"/>
                  <w:rFonts w:ascii="Times New Roman" w:hAnsi="Times New Roman" w:cs="Times New Roman"/>
                  <w:sz w:val="24"/>
                  <w:szCs w:val="24"/>
                </w:rPr>
                <w:t>http://www.ict.edu.ru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0EB">
        <w:trPr>
          <w:trHeight w:hRule="exact" w:val="585"/>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0EB" w:rsidRDefault="00754F6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84582">
                <w:rPr>
                  <w:rStyle w:val="a3"/>
                  <w:rFonts w:ascii="Times New Roman" w:hAnsi="Times New Roman" w:cs="Times New Roman"/>
                  <w:sz w:val="24"/>
                  <w:szCs w:val="24"/>
                </w:rPr>
                <w:t>http://fgosvo.ru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84582">
                <w:rPr>
                  <w:rStyle w:val="a3"/>
                  <w:rFonts w:ascii="Times New Roman" w:hAnsi="Times New Roman" w:cs="Times New Roman"/>
                  <w:sz w:val="24"/>
                  <w:szCs w:val="24"/>
                </w:rPr>
                <w:t>http://pravo.gov.ru</w:t>
              </w:r>
            </w:hyperlink>
          </w:p>
        </w:tc>
      </w:tr>
      <w:tr w:rsidR="005630EB">
        <w:trPr>
          <w:trHeight w:hRule="exact" w:val="30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84582">
                <w:rPr>
                  <w:rStyle w:val="a3"/>
                  <w:rFonts w:ascii="Times New Roman" w:hAnsi="Times New Roman" w:cs="Times New Roman"/>
                  <w:sz w:val="24"/>
                  <w:szCs w:val="24"/>
                </w:rPr>
                <w:t>http://edu.garant.ru/omga/</w:t>
              </w:r>
            </w:hyperlink>
          </w:p>
        </w:tc>
      </w:tr>
      <w:tr w:rsidR="005630EB">
        <w:trPr>
          <w:trHeight w:hRule="exact" w:val="585"/>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84582">
                <w:rPr>
                  <w:rStyle w:val="a3"/>
                  <w:rFonts w:ascii="Times New Roman" w:hAnsi="Times New Roman" w:cs="Times New Roman"/>
                  <w:sz w:val="24"/>
                  <w:szCs w:val="24"/>
                </w:rPr>
                <w:t>http://www.consultant.ru/edu/student/study/</w:t>
              </w:r>
            </w:hyperlink>
          </w:p>
        </w:tc>
      </w:tr>
      <w:tr w:rsidR="005630EB">
        <w:trPr>
          <w:trHeight w:hRule="exact" w:val="314"/>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0EB">
        <w:trPr>
          <w:trHeight w:hRule="exact" w:val="5660"/>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0EB" w:rsidRDefault="00754F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0EB" w:rsidRDefault="00754F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0EB" w:rsidRDefault="00754F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0EB" w:rsidRDefault="00754F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0EB" w:rsidRDefault="00754F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0EB" w:rsidRDefault="00754F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0EB" w:rsidRDefault="00754F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0EB" w:rsidRDefault="00754F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2178"/>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5630EB" w:rsidRDefault="00754F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0EB" w:rsidRDefault="00754F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0EB" w:rsidRDefault="00754F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0EB" w:rsidRDefault="00754F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0EB">
        <w:trPr>
          <w:trHeight w:hRule="exact" w:val="277"/>
        </w:trPr>
        <w:tc>
          <w:tcPr>
            <w:tcW w:w="9640" w:type="dxa"/>
          </w:tcPr>
          <w:p w:rsidR="005630EB" w:rsidRDefault="005630EB"/>
        </w:tc>
      </w:tr>
      <w:tr w:rsidR="005630EB">
        <w:trPr>
          <w:trHeight w:hRule="exact" w:val="585"/>
        </w:trPr>
        <w:tc>
          <w:tcPr>
            <w:tcW w:w="9654" w:type="dxa"/>
            <w:shd w:val="clear" w:color="000000" w:fill="FFFFFF"/>
            <w:tcMar>
              <w:left w:w="34" w:type="dxa"/>
              <w:right w:w="34" w:type="dxa"/>
            </w:tcMar>
          </w:tcPr>
          <w:p w:rsidR="005630EB" w:rsidRDefault="00754F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0EB">
        <w:trPr>
          <w:trHeight w:hRule="exact" w:val="12350"/>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0EB" w:rsidRDefault="00754F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0EB" w:rsidRDefault="00754F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0EB" w:rsidRDefault="00754F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0EB" w:rsidRDefault="00754F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630EB" w:rsidRDefault="00754F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5630EB" w:rsidRDefault="00754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0EB">
        <w:trPr>
          <w:trHeight w:hRule="exact" w:val="1907"/>
        </w:trPr>
        <w:tc>
          <w:tcPr>
            <w:tcW w:w="9654" w:type="dxa"/>
            <w:shd w:val="clear" w:color="000000" w:fill="FFFFFF"/>
            <w:tcMar>
              <w:left w:w="34" w:type="dxa"/>
              <w:right w:w="34" w:type="dxa"/>
            </w:tcMar>
          </w:tcPr>
          <w:p w:rsidR="005630EB" w:rsidRDefault="00754F63">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30EB" w:rsidRDefault="005630EB"/>
    <w:sectPr w:rsidR="005630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30EB"/>
    <w:rsid w:val="00754F63"/>
    <w:rsid w:val="00B84582"/>
    <w:rsid w:val="00D31453"/>
    <w:rsid w:val="00E209E2"/>
    <w:rsid w:val="00E7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F63"/>
    <w:rPr>
      <w:color w:val="0563C1" w:themeColor="hyperlink"/>
      <w:u w:val="single"/>
    </w:rPr>
  </w:style>
  <w:style w:type="character" w:styleId="a4">
    <w:name w:val="Unresolved Mention"/>
    <w:basedOn w:val="a0"/>
    <w:uiPriority w:val="99"/>
    <w:semiHidden/>
    <w:unhideWhenUsed/>
    <w:rsid w:val="0075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51197"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4956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7054</Words>
  <Characters>40214</Characters>
  <Application>Microsoft Office Word</Application>
  <DocSecurity>0</DocSecurity>
  <Lines>335</Lines>
  <Paragraphs>94</Paragraphs>
  <ScaleCrop>false</ScaleCrop>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2022-2023_ФГОС3++2022_Бак-ОФО-Жур(22)_plx_Современное радио</dc:title>
  <dc:creator>FastReport.NET</dc:creator>
  <cp:lastModifiedBy>Mark Bernstorf</cp:lastModifiedBy>
  <cp:revision>4</cp:revision>
  <dcterms:created xsi:type="dcterms:W3CDTF">2022-05-02T09:51:00Z</dcterms:created>
  <dcterms:modified xsi:type="dcterms:W3CDTF">2022-11-12T17:41:00Z</dcterms:modified>
</cp:coreProperties>
</file>